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F949" w14:textId="77777777" w:rsidR="00D2093A" w:rsidRPr="00D2093A" w:rsidRDefault="00D2093A" w:rsidP="00AD7497">
      <w:pPr>
        <w:jc w:val="center"/>
        <w:rPr>
          <w:rFonts w:ascii="Arial" w:hAnsi="Arial" w:cs="Arial"/>
          <w:b/>
          <w:sz w:val="32"/>
          <w:szCs w:val="32"/>
        </w:rPr>
      </w:pPr>
      <w:bookmarkStart w:id="0" w:name="_Hlk197950798"/>
      <w:r w:rsidRPr="00D2093A">
        <w:rPr>
          <w:rFonts w:ascii="Arial" w:hAnsi="Arial" w:cs="Arial"/>
          <w:b/>
          <w:sz w:val="32"/>
          <w:szCs w:val="32"/>
        </w:rPr>
        <w:t>First Abia Para Badminton International</w:t>
      </w:r>
      <w:bookmarkEnd w:id="0"/>
      <w:r w:rsidRPr="00D2093A">
        <w:rPr>
          <w:rFonts w:ascii="Arial" w:hAnsi="Arial" w:cs="Arial"/>
          <w:b/>
          <w:sz w:val="32"/>
          <w:szCs w:val="32"/>
        </w:rPr>
        <w:t xml:space="preserve"> 2025</w:t>
      </w:r>
    </w:p>
    <w:p w14:paraId="378F40D5" w14:textId="4F71CAB2" w:rsidR="00AD7497" w:rsidRPr="00475C9A" w:rsidRDefault="00D2093A" w:rsidP="00AD7497">
      <w:pPr>
        <w:jc w:val="center"/>
        <w:rPr>
          <w:rFonts w:ascii="Arial" w:hAnsi="Arial" w:cs="Arial"/>
          <w:b/>
        </w:rPr>
      </w:pPr>
      <w:r>
        <w:rPr>
          <w:rFonts w:ascii="Arial" w:hAnsi="Arial" w:cs="Arial"/>
          <w:b/>
        </w:rPr>
        <w:t xml:space="preserve"> </w:t>
      </w:r>
      <w:r w:rsidR="007816D6">
        <w:rPr>
          <w:rFonts w:ascii="Arial" w:hAnsi="Arial" w:cs="Arial"/>
          <w:b/>
        </w:rPr>
        <w:t>30 September 2025</w:t>
      </w:r>
      <w:r w:rsidR="00EE00C7">
        <w:rPr>
          <w:rFonts w:ascii="Arial" w:hAnsi="Arial" w:cs="Arial"/>
          <w:b/>
        </w:rPr>
        <w:t xml:space="preserve"> – </w:t>
      </w:r>
      <w:r w:rsidR="007816D6">
        <w:rPr>
          <w:rFonts w:ascii="Arial" w:hAnsi="Arial" w:cs="Arial"/>
          <w:b/>
        </w:rPr>
        <w:t xml:space="preserve"> 05</w:t>
      </w:r>
      <w:r w:rsidR="00AC560D">
        <w:rPr>
          <w:rFonts w:ascii="Arial" w:hAnsi="Arial" w:cs="Arial"/>
          <w:b/>
        </w:rPr>
        <w:t xml:space="preserve"> </w:t>
      </w:r>
      <w:r w:rsidR="007816D6">
        <w:rPr>
          <w:rFonts w:ascii="Arial" w:hAnsi="Arial" w:cs="Arial"/>
          <w:b/>
        </w:rPr>
        <w:t>October</w:t>
      </w:r>
      <w:r w:rsidR="005B71E1">
        <w:rPr>
          <w:rFonts w:ascii="Arial" w:hAnsi="Arial" w:cs="Arial"/>
          <w:b/>
        </w:rPr>
        <w:t xml:space="preserve"> 2025</w:t>
      </w:r>
    </w:p>
    <w:p w14:paraId="469FB9F8" w14:textId="5DB2A105" w:rsidR="00F052DD" w:rsidRPr="00B2627C" w:rsidRDefault="00AD07E4" w:rsidP="00F052DD">
      <w:pPr>
        <w:jc w:val="center"/>
        <w:rPr>
          <w:rFonts w:ascii="Arial" w:hAnsi="Arial" w:cs="Arial"/>
          <w:b/>
        </w:rPr>
      </w:pPr>
      <w:r>
        <w:rPr>
          <w:rFonts w:ascii="Arial" w:hAnsi="Arial" w:cs="Arial"/>
          <w:b/>
        </w:rPr>
        <w:t xml:space="preserve">Main </w:t>
      </w:r>
      <w:r w:rsidR="00355D0D" w:rsidRPr="00B2627C">
        <w:rPr>
          <w:rFonts w:ascii="Arial" w:hAnsi="Arial" w:cs="Arial"/>
          <w:b/>
        </w:rPr>
        <w:t xml:space="preserve">Arena, </w:t>
      </w:r>
      <w:r w:rsidR="00111145">
        <w:rPr>
          <w:rFonts w:ascii="Arial" w:hAnsi="Arial" w:cs="Arial"/>
          <w:b/>
        </w:rPr>
        <w:t>International Conference Centre,</w:t>
      </w:r>
    </w:p>
    <w:p w14:paraId="2E3B2121" w14:textId="77777777" w:rsidR="00111145" w:rsidRDefault="00111145" w:rsidP="00111145">
      <w:pPr>
        <w:jc w:val="center"/>
        <w:rPr>
          <w:rFonts w:ascii="Arial" w:hAnsi="Arial" w:cs="Arial"/>
          <w:b/>
        </w:rPr>
      </w:pPr>
      <w:r>
        <w:rPr>
          <w:rFonts w:ascii="Arial" w:hAnsi="Arial" w:cs="Arial"/>
          <w:b/>
        </w:rPr>
        <w:t>Umuahia, Abia State, Nigeria</w:t>
      </w:r>
    </w:p>
    <w:p w14:paraId="504C292A" w14:textId="2A62E014" w:rsidR="00F052DD" w:rsidRPr="00475C9A" w:rsidRDefault="00946A26" w:rsidP="00111145">
      <w:pPr>
        <w:jc w:val="center"/>
        <w:rPr>
          <w:rFonts w:ascii="Arial" w:hAnsi="Arial" w:cs="Arial"/>
          <w:b/>
        </w:rPr>
      </w:pPr>
      <w:r>
        <w:rPr>
          <w:rFonts w:ascii="Arial" w:hAnsi="Arial" w:cs="Arial"/>
          <w:b/>
        </w:rPr>
        <w:tab/>
      </w:r>
    </w:p>
    <w:p w14:paraId="14D420E1" w14:textId="77777777" w:rsidR="00F052DD" w:rsidRPr="00355D0D" w:rsidRDefault="00F052DD" w:rsidP="00F052DD">
      <w:pPr>
        <w:jc w:val="center"/>
        <w:rPr>
          <w:rFonts w:ascii="Arial" w:hAnsi="Arial" w:cs="Arial"/>
          <w:b/>
        </w:rPr>
      </w:pPr>
      <w:r w:rsidRPr="00355D0D">
        <w:rPr>
          <w:rFonts w:ascii="Arial" w:hAnsi="Arial" w:cs="Arial"/>
          <w:b/>
        </w:rPr>
        <w:t>MEDIA ACCREDITATION REGISTRATION GUIDELINES</w:t>
      </w:r>
    </w:p>
    <w:p w14:paraId="0BE06F2D" w14:textId="43870AE6" w:rsidR="009D6D2A" w:rsidRPr="009D6D2A" w:rsidRDefault="009D6D2A" w:rsidP="009D6D2A">
      <w:pPr>
        <w:jc w:val="both"/>
        <w:rPr>
          <w:rFonts w:ascii="Arial" w:hAnsi="Arial" w:cs="Arial"/>
          <w:sz w:val="20"/>
          <w:szCs w:val="20"/>
        </w:rPr>
      </w:pPr>
    </w:p>
    <w:p w14:paraId="467605CD" w14:textId="2A044C25" w:rsidR="009D6D2A" w:rsidRDefault="009D6D2A" w:rsidP="009D6D2A">
      <w:pPr>
        <w:pStyle w:val="ListParagraph"/>
        <w:numPr>
          <w:ilvl w:val="0"/>
          <w:numId w:val="1"/>
        </w:numPr>
        <w:jc w:val="both"/>
        <w:rPr>
          <w:rFonts w:ascii="Arial" w:hAnsi="Arial" w:cs="Arial"/>
          <w:sz w:val="20"/>
          <w:szCs w:val="20"/>
        </w:rPr>
      </w:pPr>
      <w:r w:rsidRPr="009D6D2A">
        <w:rPr>
          <w:rFonts w:ascii="Arial" w:hAnsi="Arial" w:cs="Arial"/>
          <w:sz w:val="20"/>
          <w:szCs w:val="20"/>
        </w:rPr>
        <w:t xml:space="preserve">Media participation in the event is contingent upon accreditation by the organizers. </w:t>
      </w:r>
    </w:p>
    <w:p w14:paraId="01E9F05A" w14:textId="77777777" w:rsidR="00D90308" w:rsidRDefault="00D90308" w:rsidP="00D90308">
      <w:pPr>
        <w:pStyle w:val="ListParagraph"/>
        <w:jc w:val="both"/>
        <w:rPr>
          <w:rFonts w:ascii="Arial" w:hAnsi="Arial" w:cs="Arial"/>
          <w:sz w:val="20"/>
          <w:szCs w:val="20"/>
        </w:rPr>
      </w:pPr>
    </w:p>
    <w:p w14:paraId="29077184" w14:textId="06B6560F" w:rsidR="009D6D2A" w:rsidRDefault="009D6D2A" w:rsidP="009D6D2A">
      <w:pPr>
        <w:pStyle w:val="ListParagraph"/>
        <w:numPr>
          <w:ilvl w:val="0"/>
          <w:numId w:val="1"/>
        </w:numPr>
        <w:jc w:val="both"/>
        <w:rPr>
          <w:rFonts w:ascii="Arial" w:hAnsi="Arial" w:cs="Arial"/>
          <w:sz w:val="20"/>
          <w:szCs w:val="20"/>
        </w:rPr>
      </w:pPr>
      <w:r w:rsidRPr="009D6D2A">
        <w:rPr>
          <w:rFonts w:ascii="Arial" w:hAnsi="Arial" w:cs="Arial"/>
          <w:sz w:val="20"/>
          <w:szCs w:val="20"/>
        </w:rPr>
        <w:t>Accreditation is exclusively reserved for members of the press, including representatives from print media, photojournalism, radio, television, and news agencies, who fully comply with the accreditation requirements.</w:t>
      </w:r>
    </w:p>
    <w:p w14:paraId="1C103B1F" w14:textId="77777777" w:rsidR="00D90308" w:rsidRPr="00D90308" w:rsidRDefault="00D90308" w:rsidP="00D90308">
      <w:pPr>
        <w:jc w:val="both"/>
        <w:rPr>
          <w:rFonts w:ascii="Arial" w:hAnsi="Arial" w:cs="Arial"/>
          <w:sz w:val="20"/>
          <w:szCs w:val="20"/>
        </w:rPr>
      </w:pPr>
    </w:p>
    <w:p w14:paraId="51DFF70A" w14:textId="496CB0AF" w:rsidR="009D6D2A" w:rsidRDefault="009D6D2A" w:rsidP="009D6D2A">
      <w:pPr>
        <w:pStyle w:val="ListParagraph"/>
        <w:numPr>
          <w:ilvl w:val="0"/>
          <w:numId w:val="1"/>
        </w:numPr>
        <w:jc w:val="both"/>
        <w:rPr>
          <w:rFonts w:ascii="Arial" w:hAnsi="Arial" w:cs="Arial"/>
          <w:sz w:val="20"/>
          <w:szCs w:val="20"/>
        </w:rPr>
      </w:pPr>
      <w:r w:rsidRPr="009D6D2A">
        <w:rPr>
          <w:rFonts w:ascii="Arial" w:hAnsi="Arial" w:cs="Arial"/>
          <w:sz w:val="20"/>
          <w:szCs w:val="20"/>
        </w:rPr>
        <w:t>Accreditation will be granted upon submission of valid press credentials along with the completed accreditation form. Freelance journalists and independent TV crews are also required to meet these standards.</w:t>
      </w:r>
    </w:p>
    <w:p w14:paraId="69C302F6" w14:textId="77777777" w:rsidR="00D90308" w:rsidRPr="00D90308" w:rsidRDefault="00D90308" w:rsidP="00D90308">
      <w:pPr>
        <w:jc w:val="both"/>
        <w:rPr>
          <w:rFonts w:ascii="Arial" w:hAnsi="Arial" w:cs="Arial"/>
          <w:sz w:val="20"/>
          <w:szCs w:val="20"/>
        </w:rPr>
      </w:pPr>
    </w:p>
    <w:p w14:paraId="7BB977E2" w14:textId="097F8933" w:rsidR="009D6D2A" w:rsidRDefault="009D6D2A" w:rsidP="009D6D2A">
      <w:pPr>
        <w:pStyle w:val="ListParagraph"/>
        <w:numPr>
          <w:ilvl w:val="0"/>
          <w:numId w:val="1"/>
        </w:numPr>
        <w:jc w:val="both"/>
        <w:rPr>
          <w:rFonts w:ascii="Arial" w:hAnsi="Arial" w:cs="Arial"/>
          <w:sz w:val="20"/>
          <w:szCs w:val="20"/>
        </w:rPr>
      </w:pPr>
      <w:r w:rsidRPr="009D6D2A">
        <w:rPr>
          <w:rFonts w:ascii="Arial" w:hAnsi="Arial" w:cs="Arial"/>
          <w:sz w:val="20"/>
          <w:szCs w:val="20"/>
        </w:rPr>
        <w:t>Freelance photographers must provide a letter of assignment from their employer or agency as part of the accreditation process.</w:t>
      </w:r>
    </w:p>
    <w:p w14:paraId="7CBF13EF" w14:textId="77777777" w:rsidR="00D90308" w:rsidRPr="009D6D2A" w:rsidRDefault="00D90308" w:rsidP="00D90308">
      <w:pPr>
        <w:pStyle w:val="ListParagraph"/>
        <w:jc w:val="both"/>
        <w:rPr>
          <w:rFonts w:ascii="Arial" w:hAnsi="Arial" w:cs="Arial"/>
          <w:sz w:val="20"/>
          <w:szCs w:val="20"/>
        </w:rPr>
      </w:pPr>
    </w:p>
    <w:p w14:paraId="5D50A4EA" w14:textId="5A833436" w:rsidR="009D6D2A" w:rsidRDefault="009D6D2A" w:rsidP="009D6D2A">
      <w:pPr>
        <w:pStyle w:val="ListParagraph"/>
        <w:numPr>
          <w:ilvl w:val="0"/>
          <w:numId w:val="1"/>
        </w:numPr>
        <w:jc w:val="both"/>
        <w:rPr>
          <w:rFonts w:ascii="Arial" w:hAnsi="Arial" w:cs="Arial"/>
          <w:sz w:val="20"/>
          <w:szCs w:val="20"/>
        </w:rPr>
      </w:pPr>
      <w:r w:rsidRPr="009D6D2A">
        <w:rPr>
          <w:rFonts w:ascii="Arial" w:hAnsi="Arial" w:cs="Arial"/>
          <w:sz w:val="20"/>
          <w:szCs w:val="20"/>
        </w:rPr>
        <w:t xml:space="preserve">In cases where an individual represents multiple media companies, we kindly request that they provide information about each organization and specify which one they seek accreditation for. Please note that multiple accreditations for the same individual will not be issued by the </w:t>
      </w:r>
      <w:r>
        <w:rPr>
          <w:rFonts w:ascii="Arial" w:hAnsi="Arial" w:cs="Arial"/>
          <w:sz w:val="20"/>
          <w:szCs w:val="20"/>
        </w:rPr>
        <w:t xml:space="preserve">Media </w:t>
      </w:r>
      <w:r w:rsidRPr="009D6D2A">
        <w:rPr>
          <w:rFonts w:ascii="Arial" w:hAnsi="Arial" w:cs="Arial"/>
          <w:sz w:val="20"/>
          <w:szCs w:val="20"/>
        </w:rPr>
        <w:t>department.</w:t>
      </w:r>
    </w:p>
    <w:p w14:paraId="4F419E43" w14:textId="77777777" w:rsidR="00355D0D" w:rsidRPr="00355D0D" w:rsidRDefault="00355D0D" w:rsidP="00355D0D">
      <w:pPr>
        <w:jc w:val="both"/>
        <w:rPr>
          <w:rFonts w:ascii="Arial" w:hAnsi="Arial" w:cs="Arial"/>
          <w:sz w:val="20"/>
          <w:szCs w:val="20"/>
        </w:rPr>
      </w:pPr>
    </w:p>
    <w:p w14:paraId="584F6049" w14:textId="290C70D0" w:rsidR="009D6D2A" w:rsidRPr="009D6D2A" w:rsidRDefault="009D6D2A" w:rsidP="009D6D2A">
      <w:pPr>
        <w:pStyle w:val="ListParagraph"/>
        <w:numPr>
          <w:ilvl w:val="0"/>
          <w:numId w:val="1"/>
        </w:numPr>
        <w:jc w:val="both"/>
        <w:rPr>
          <w:rFonts w:ascii="Arial" w:hAnsi="Arial" w:cs="Arial"/>
          <w:sz w:val="20"/>
          <w:szCs w:val="20"/>
        </w:rPr>
      </w:pPr>
      <w:r w:rsidRPr="009D6D2A">
        <w:rPr>
          <w:rFonts w:ascii="Arial" w:hAnsi="Arial" w:cs="Arial"/>
          <w:sz w:val="20"/>
          <w:szCs w:val="20"/>
        </w:rPr>
        <w:t xml:space="preserve">The following individuals </w:t>
      </w:r>
      <w:r w:rsidRPr="00A35A6B">
        <w:rPr>
          <w:rFonts w:ascii="Arial" w:hAnsi="Arial" w:cs="Arial"/>
          <w:b/>
          <w:bCs/>
          <w:sz w:val="20"/>
          <w:szCs w:val="20"/>
        </w:rPr>
        <w:t>do not qualify</w:t>
      </w:r>
      <w:r w:rsidRPr="009D6D2A">
        <w:rPr>
          <w:rFonts w:ascii="Arial" w:hAnsi="Arial" w:cs="Arial"/>
          <w:sz w:val="20"/>
          <w:szCs w:val="20"/>
        </w:rPr>
        <w:t xml:space="preserve"> for media accreditation:</w:t>
      </w:r>
    </w:p>
    <w:p w14:paraId="782DB4EC" w14:textId="77777777" w:rsidR="009D6D2A" w:rsidRPr="009D6D2A" w:rsidRDefault="009D6D2A" w:rsidP="009D6D2A">
      <w:pPr>
        <w:ind w:left="360"/>
        <w:jc w:val="both"/>
        <w:rPr>
          <w:rFonts w:ascii="Arial" w:hAnsi="Arial" w:cs="Arial"/>
          <w:sz w:val="20"/>
          <w:szCs w:val="20"/>
        </w:rPr>
      </w:pPr>
    </w:p>
    <w:p w14:paraId="0420013B" w14:textId="77777777" w:rsidR="009D6D2A" w:rsidRDefault="009D6D2A" w:rsidP="00FE2DAB">
      <w:pPr>
        <w:numPr>
          <w:ilvl w:val="1"/>
          <w:numId w:val="1"/>
        </w:numPr>
        <w:jc w:val="both"/>
        <w:rPr>
          <w:rFonts w:ascii="Arial" w:hAnsi="Arial" w:cs="Arial"/>
          <w:sz w:val="20"/>
          <w:szCs w:val="20"/>
        </w:rPr>
      </w:pPr>
      <w:r w:rsidRPr="009D6D2A">
        <w:rPr>
          <w:rFonts w:ascii="Arial" w:hAnsi="Arial" w:cs="Arial"/>
          <w:sz w:val="20"/>
          <w:szCs w:val="20"/>
        </w:rPr>
        <w:t>Public relations and internal communications practitioners.</w:t>
      </w:r>
    </w:p>
    <w:p w14:paraId="3084FE59" w14:textId="77777777" w:rsidR="009D6D2A" w:rsidRPr="009D6D2A" w:rsidRDefault="009D6D2A" w:rsidP="009D6D2A">
      <w:pPr>
        <w:pStyle w:val="ListParagraph"/>
        <w:numPr>
          <w:ilvl w:val="1"/>
          <w:numId w:val="1"/>
        </w:numPr>
        <w:jc w:val="both"/>
        <w:rPr>
          <w:rFonts w:ascii="Arial" w:hAnsi="Arial" w:cs="Arial"/>
          <w:sz w:val="20"/>
          <w:szCs w:val="20"/>
        </w:rPr>
      </w:pPr>
      <w:r w:rsidRPr="009D6D2A">
        <w:rPr>
          <w:rFonts w:ascii="Arial" w:hAnsi="Arial" w:cs="Arial"/>
          <w:sz w:val="20"/>
          <w:szCs w:val="20"/>
        </w:rPr>
        <w:t>Non-journalist staff of media outlets, including sales and advertising teams.</w:t>
      </w:r>
    </w:p>
    <w:p w14:paraId="451B8673" w14:textId="77777777" w:rsidR="009D6D2A" w:rsidRDefault="009D6D2A" w:rsidP="00FE2DAB">
      <w:pPr>
        <w:numPr>
          <w:ilvl w:val="1"/>
          <w:numId w:val="1"/>
        </w:numPr>
        <w:jc w:val="both"/>
        <w:rPr>
          <w:rFonts w:ascii="Arial" w:hAnsi="Arial" w:cs="Arial"/>
          <w:sz w:val="20"/>
          <w:szCs w:val="20"/>
        </w:rPr>
      </w:pPr>
      <w:r w:rsidRPr="009D6D2A">
        <w:rPr>
          <w:rFonts w:ascii="Arial" w:hAnsi="Arial" w:cs="Arial"/>
          <w:sz w:val="20"/>
          <w:szCs w:val="20"/>
        </w:rPr>
        <w:t>Non-sports journalist staff of media outlets.</w:t>
      </w:r>
    </w:p>
    <w:p w14:paraId="551171E8" w14:textId="4C01B2AF" w:rsidR="00FE2DAB" w:rsidRPr="00D81183" w:rsidRDefault="00FE2DAB" w:rsidP="00FE2DAB">
      <w:pPr>
        <w:numPr>
          <w:ilvl w:val="1"/>
          <w:numId w:val="1"/>
        </w:numPr>
        <w:jc w:val="both"/>
        <w:rPr>
          <w:rFonts w:ascii="Arial" w:hAnsi="Arial" w:cs="Arial"/>
          <w:sz w:val="20"/>
          <w:szCs w:val="20"/>
        </w:rPr>
      </w:pPr>
      <w:r w:rsidRPr="00D81183">
        <w:rPr>
          <w:rFonts w:ascii="Arial" w:hAnsi="Arial" w:cs="Arial"/>
          <w:sz w:val="20"/>
          <w:szCs w:val="20"/>
        </w:rPr>
        <w:t>Representative</w:t>
      </w:r>
      <w:r w:rsidR="009D6D2A">
        <w:rPr>
          <w:rFonts w:ascii="Arial" w:hAnsi="Arial" w:cs="Arial"/>
          <w:sz w:val="20"/>
          <w:szCs w:val="20"/>
        </w:rPr>
        <w:t>s</w:t>
      </w:r>
      <w:r w:rsidRPr="00D81183">
        <w:rPr>
          <w:rFonts w:ascii="Arial" w:hAnsi="Arial" w:cs="Arial"/>
          <w:sz w:val="20"/>
          <w:szCs w:val="20"/>
        </w:rPr>
        <w:t xml:space="preserve"> of fan </w:t>
      </w:r>
      <w:r w:rsidR="00075573">
        <w:rPr>
          <w:rFonts w:ascii="Arial" w:hAnsi="Arial" w:cs="Arial"/>
          <w:sz w:val="20"/>
          <w:szCs w:val="20"/>
        </w:rPr>
        <w:t>sites</w:t>
      </w:r>
      <w:r w:rsidRPr="00D81183">
        <w:rPr>
          <w:rFonts w:ascii="Arial" w:hAnsi="Arial" w:cs="Arial"/>
          <w:sz w:val="20"/>
          <w:szCs w:val="20"/>
        </w:rPr>
        <w:t>.</w:t>
      </w:r>
    </w:p>
    <w:p w14:paraId="194BA2F5" w14:textId="7830B34B" w:rsidR="00FE2DAB" w:rsidRPr="00D81183" w:rsidRDefault="00FE2DAB" w:rsidP="00FE2DAB">
      <w:pPr>
        <w:numPr>
          <w:ilvl w:val="1"/>
          <w:numId w:val="1"/>
        </w:numPr>
        <w:jc w:val="both"/>
        <w:rPr>
          <w:rFonts w:ascii="Arial" w:hAnsi="Arial" w:cs="Arial"/>
          <w:sz w:val="20"/>
          <w:szCs w:val="20"/>
        </w:rPr>
      </w:pPr>
      <w:r w:rsidRPr="00D81183">
        <w:rPr>
          <w:rFonts w:ascii="Arial" w:hAnsi="Arial" w:cs="Arial"/>
          <w:sz w:val="20"/>
          <w:szCs w:val="20"/>
        </w:rPr>
        <w:t>Representative</w:t>
      </w:r>
      <w:r w:rsidR="009D6D2A">
        <w:rPr>
          <w:rFonts w:ascii="Arial" w:hAnsi="Arial" w:cs="Arial"/>
          <w:sz w:val="20"/>
          <w:szCs w:val="20"/>
        </w:rPr>
        <w:t>s</w:t>
      </w:r>
      <w:r w:rsidRPr="00D81183">
        <w:rPr>
          <w:rFonts w:ascii="Arial" w:hAnsi="Arial" w:cs="Arial"/>
          <w:sz w:val="20"/>
          <w:szCs w:val="20"/>
        </w:rPr>
        <w:t xml:space="preserve"> of marketing or advertising agencies.</w:t>
      </w:r>
    </w:p>
    <w:p w14:paraId="05B74409" w14:textId="77777777" w:rsidR="00FE2DAB" w:rsidRPr="00D81183" w:rsidRDefault="00FE2DAB" w:rsidP="00FE2DAB">
      <w:pPr>
        <w:jc w:val="both"/>
        <w:rPr>
          <w:rFonts w:ascii="Arial" w:hAnsi="Arial" w:cs="Arial"/>
          <w:sz w:val="20"/>
          <w:szCs w:val="20"/>
        </w:rPr>
      </w:pPr>
    </w:p>
    <w:p w14:paraId="236E5029" w14:textId="67A36F99" w:rsidR="000A06A2" w:rsidRPr="000A06A2" w:rsidRDefault="000A06A2" w:rsidP="000A06A2">
      <w:pPr>
        <w:pStyle w:val="ListParagraph"/>
        <w:numPr>
          <w:ilvl w:val="0"/>
          <w:numId w:val="7"/>
        </w:numPr>
        <w:jc w:val="both"/>
        <w:rPr>
          <w:rFonts w:ascii="Arial" w:hAnsi="Arial" w:cs="Arial"/>
          <w:sz w:val="20"/>
          <w:szCs w:val="20"/>
        </w:rPr>
      </w:pPr>
      <w:r w:rsidRPr="000A06A2">
        <w:rPr>
          <w:rFonts w:ascii="Arial" w:hAnsi="Arial" w:cs="Arial"/>
          <w:sz w:val="20"/>
          <w:szCs w:val="20"/>
        </w:rPr>
        <w:t>Media passes are mandatory for participants to access the venue. These passes grant entry to the entire venue, including all public meetings and sessions, unless otherwise restricted for security purposes.</w:t>
      </w:r>
    </w:p>
    <w:p w14:paraId="5A05F781" w14:textId="77777777" w:rsidR="000A06A2" w:rsidRPr="000A06A2" w:rsidRDefault="000A06A2" w:rsidP="000A06A2">
      <w:pPr>
        <w:ind w:left="360"/>
        <w:jc w:val="both"/>
        <w:rPr>
          <w:rFonts w:ascii="Arial" w:hAnsi="Arial" w:cs="Arial"/>
          <w:sz w:val="20"/>
          <w:szCs w:val="20"/>
        </w:rPr>
      </w:pPr>
    </w:p>
    <w:p w14:paraId="41D8C8C9" w14:textId="78064C8D" w:rsidR="00FE2DAB" w:rsidRDefault="000A06A2" w:rsidP="000A06A2">
      <w:pPr>
        <w:pStyle w:val="ListParagraph"/>
        <w:numPr>
          <w:ilvl w:val="0"/>
          <w:numId w:val="7"/>
        </w:numPr>
        <w:jc w:val="both"/>
        <w:rPr>
          <w:rFonts w:ascii="Arial" w:hAnsi="Arial" w:cs="Arial"/>
          <w:sz w:val="20"/>
          <w:szCs w:val="20"/>
        </w:rPr>
      </w:pPr>
      <w:r w:rsidRPr="000A06A2">
        <w:rPr>
          <w:rFonts w:ascii="Arial" w:hAnsi="Arial" w:cs="Arial"/>
          <w:sz w:val="20"/>
          <w:szCs w:val="20"/>
        </w:rPr>
        <w:t>The allocation of media passes to each agency is subject to the following maximum limits:</w:t>
      </w:r>
    </w:p>
    <w:p w14:paraId="24B3AAFF" w14:textId="77777777" w:rsidR="000A06A2" w:rsidRPr="000A06A2" w:rsidRDefault="000A06A2" w:rsidP="000A06A2">
      <w:pPr>
        <w:jc w:val="both"/>
        <w:rPr>
          <w:rFonts w:ascii="Arial" w:hAnsi="Arial" w:cs="Arial"/>
          <w:sz w:val="20"/>
          <w:szCs w:val="20"/>
        </w:rPr>
      </w:pPr>
    </w:p>
    <w:p w14:paraId="349BA7E7" w14:textId="77777777" w:rsidR="00FE2DAB" w:rsidRPr="00D81183" w:rsidRDefault="00FE2DAB" w:rsidP="00FE2DAB">
      <w:pPr>
        <w:numPr>
          <w:ilvl w:val="1"/>
          <w:numId w:val="2"/>
        </w:numPr>
        <w:jc w:val="both"/>
        <w:rPr>
          <w:rFonts w:ascii="Arial" w:hAnsi="Arial" w:cs="Arial"/>
          <w:b/>
          <w:sz w:val="20"/>
          <w:szCs w:val="20"/>
        </w:rPr>
      </w:pPr>
      <w:r w:rsidRPr="00D81183">
        <w:rPr>
          <w:rFonts w:ascii="Arial" w:hAnsi="Arial" w:cs="Arial"/>
          <w:b/>
          <w:sz w:val="20"/>
          <w:szCs w:val="20"/>
        </w:rPr>
        <w:t>Print Media</w:t>
      </w:r>
    </w:p>
    <w:p w14:paraId="52851D70" w14:textId="4F00506E" w:rsidR="00FE2DAB" w:rsidRPr="00D81183" w:rsidRDefault="000E6EAE" w:rsidP="00FE2DAB">
      <w:pPr>
        <w:numPr>
          <w:ilvl w:val="2"/>
          <w:numId w:val="2"/>
        </w:numPr>
        <w:jc w:val="both"/>
        <w:rPr>
          <w:rFonts w:ascii="Arial" w:hAnsi="Arial" w:cs="Arial"/>
          <w:sz w:val="20"/>
          <w:szCs w:val="20"/>
        </w:rPr>
      </w:pPr>
      <w:r>
        <w:rPr>
          <w:rFonts w:ascii="Arial" w:hAnsi="Arial" w:cs="Arial"/>
          <w:sz w:val="20"/>
          <w:szCs w:val="20"/>
        </w:rPr>
        <w:t>One</w:t>
      </w:r>
      <w:r w:rsidR="00FE2DAB" w:rsidRPr="00D81183">
        <w:rPr>
          <w:rFonts w:ascii="Arial" w:hAnsi="Arial" w:cs="Arial"/>
          <w:sz w:val="20"/>
          <w:szCs w:val="20"/>
        </w:rPr>
        <w:t xml:space="preserve"> (</w:t>
      </w:r>
      <w:r>
        <w:rPr>
          <w:rFonts w:ascii="Arial" w:hAnsi="Arial" w:cs="Arial"/>
          <w:sz w:val="20"/>
          <w:szCs w:val="20"/>
        </w:rPr>
        <w:t>1</w:t>
      </w:r>
      <w:r w:rsidR="00FE2DAB" w:rsidRPr="00D81183">
        <w:rPr>
          <w:rFonts w:ascii="Arial" w:hAnsi="Arial" w:cs="Arial"/>
          <w:sz w:val="20"/>
          <w:szCs w:val="20"/>
        </w:rPr>
        <w:t xml:space="preserve">) journalists and </w:t>
      </w:r>
      <w:r>
        <w:rPr>
          <w:rFonts w:ascii="Arial" w:hAnsi="Arial" w:cs="Arial"/>
          <w:sz w:val="20"/>
          <w:szCs w:val="20"/>
        </w:rPr>
        <w:t>One</w:t>
      </w:r>
      <w:r w:rsidR="00FE2DAB" w:rsidRPr="00D81183">
        <w:rPr>
          <w:rFonts w:ascii="Arial" w:hAnsi="Arial" w:cs="Arial"/>
          <w:sz w:val="20"/>
          <w:szCs w:val="20"/>
        </w:rPr>
        <w:t xml:space="preserve"> (</w:t>
      </w:r>
      <w:r>
        <w:rPr>
          <w:rFonts w:ascii="Arial" w:hAnsi="Arial" w:cs="Arial"/>
          <w:sz w:val="20"/>
          <w:szCs w:val="20"/>
        </w:rPr>
        <w:t>1</w:t>
      </w:r>
      <w:r w:rsidR="00FE2DAB" w:rsidRPr="00D81183">
        <w:rPr>
          <w:rFonts w:ascii="Arial" w:hAnsi="Arial" w:cs="Arial"/>
          <w:sz w:val="20"/>
          <w:szCs w:val="20"/>
        </w:rPr>
        <w:t>) photographer</w:t>
      </w:r>
    </w:p>
    <w:p w14:paraId="57C72754" w14:textId="77777777" w:rsidR="00FE2DAB" w:rsidRPr="00D81183" w:rsidRDefault="00FE2DAB" w:rsidP="00FE2DAB">
      <w:pPr>
        <w:numPr>
          <w:ilvl w:val="0"/>
          <w:numId w:val="3"/>
        </w:numPr>
        <w:ind w:firstLine="360"/>
        <w:jc w:val="both"/>
        <w:rPr>
          <w:rFonts w:ascii="Arial" w:hAnsi="Arial" w:cs="Arial"/>
          <w:b/>
          <w:sz w:val="20"/>
          <w:szCs w:val="20"/>
        </w:rPr>
      </w:pPr>
      <w:r w:rsidRPr="00D81183">
        <w:rPr>
          <w:rFonts w:ascii="Arial" w:hAnsi="Arial" w:cs="Arial"/>
          <w:b/>
          <w:sz w:val="20"/>
          <w:szCs w:val="20"/>
        </w:rPr>
        <w:t>Sports Magazines and Sports Websites</w:t>
      </w:r>
    </w:p>
    <w:p w14:paraId="0E3CB2F6" w14:textId="77777777" w:rsidR="00FE2DAB" w:rsidRPr="00D81183" w:rsidRDefault="00FE2DAB" w:rsidP="00FE2DAB">
      <w:pPr>
        <w:numPr>
          <w:ilvl w:val="2"/>
          <w:numId w:val="2"/>
        </w:numPr>
        <w:jc w:val="both"/>
        <w:rPr>
          <w:rFonts w:ascii="Arial" w:hAnsi="Arial" w:cs="Arial"/>
          <w:sz w:val="20"/>
          <w:szCs w:val="20"/>
        </w:rPr>
      </w:pPr>
      <w:r w:rsidRPr="00D81183">
        <w:rPr>
          <w:rFonts w:ascii="Arial" w:hAnsi="Arial" w:cs="Arial"/>
          <w:sz w:val="20"/>
          <w:szCs w:val="20"/>
        </w:rPr>
        <w:t>One (1) journalist and one (1) photographer</w:t>
      </w:r>
    </w:p>
    <w:p w14:paraId="49AA3AFE" w14:textId="77777777" w:rsidR="00FE2DAB" w:rsidRPr="00D81183" w:rsidRDefault="00FE2DAB" w:rsidP="00FE2DAB">
      <w:pPr>
        <w:numPr>
          <w:ilvl w:val="0"/>
          <w:numId w:val="3"/>
        </w:numPr>
        <w:ind w:firstLine="360"/>
        <w:jc w:val="both"/>
        <w:rPr>
          <w:rFonts w:ascii="Arial" w:hAnsi="Arial" w:cs="Arial"/>
          <w:b/>
          <w:sz w:val="20"/>
          <w:szCs w:val="20"/>
        </w:rPr>
      </w:pPr>
      <w:r w:rsidRPr="00D81183">
        <w:rPr>
          <w:rFonts w:ascii="Arial" w:hAnsi="Arial" w:cs="Arial"/>
          <w:b/>
          <w:sz w:val="20"/>
          <w:szCs w:val="20"/>
        </w:rPr>
        <w:t>Electronic Media (except host broadcasters)</w:t>
      </w:r>
    </w:p>
    <w:p w14:paraId="22A601E2" w14:textId="77777777" w:rsidR="00FE2DAB" w:rsidRPr="00D81183" w:rsidRDefault="00FE2DAB" w:rsidP="00FE2DAB">
      <w:pPr>
        <w:numPr>
          <w:ilvl w:val="2"/>
          <w:numId w:val="2"/>
        </w:numPr>
        <w:jc w:val="both"/>
        <w:rPr>
          <w:rFonts w:ascii="Arial" w:hAnsi="Arial" w:cs="Arial"/>
          <w:sz w:val="20"/>
          <w:szCs w:val="20"/>
        </w:rPr>
      </w:pPr>
      <w:r w:rsidRPr="00D81183">
        <w:rPr>
          <w:rFonts w:ascii="Arial" w:hAnsi="Arial" w:cs="Arial"/>
          <w:sz w:val="20"/>
          <w:szCs w:val="20"/>
        </w:rPr>
        <w:t>T</w:t>
      </w:r>
      <w:r>
        <w:rPr>
          <w:rFonts w:ascii="Arial" w:hAnsi="Arial" w:cs="Arial"/>
          <w:sz w:val="20"/>
          <w:szCs w:val="20"/>
        </w:rPr>
        <w:t>wo</w:t>
      </w:r>
      <w:r w:rsidRPr="00D81183">
        <w:rPr>
          <w:rFonts w:ascii="Arial" w:hAnsi="Arial" w:cs="Arial"/>
          <w:sz w:val="20"/>
          <w:szCs w:val="20"/>
        </w:rPr>
        <w:t xml:space="preserve"> (</w:t>
      </w:r>
      <w:r>
        <w:rPr>
          <w:rFonts w:ascii="Arial" w:hAnsi="Arial" w:cs="Arial"/>
          <w:sz w:val="20"/>
          <w:szCs w:val="20"/>
        </w:rPr>
        <w:t>2</w:t>
      </w:r>
      <w:r w:rsidRPr="00D81183">
        <w:rPr>
          <w:rFonts w:ascii="Arial" w:hAnsi="Arial" w:cs="Arial"/>
          <w:sz w:val="20"/>
          <w:szCs w:val="20"/>
        </w:rPr>
        <w:t>) crew members</w:t>
      </w:r>
    </w:p>
    <w:p w14:paraId="55A30C3F" w14:textId="77777777" w:rsidR="00FE2DAB" w:rsidRPr="00D81183" w:rsidRDefault="00FE2DAB" w:rsidP="00FE2DAB">
      <w:pPr>
        <w:numPr>
          <w:ilvl w:val="0"/>
          <w:numId w:val="3"/>
        </w:numPr>
        <w:ind w:firstLine="360"/>
        <w:jc w:val="both"/>
        <w:rPr>
          <w:rFonts w:ascii="Arial" w:hAnsi="Arial" w:cs="Arial"/>
          <w:b/>
          <w:sz w:val="20"/>
          <w:szCs w:val="20"/>
        </w:rPr>
      </w:pPr>
      <w:r w:rsidRPr="00D81183">
        <w:rPr>
          <w:rFonts w:ascii="Arial" w:hAnsi="Arial" w:cs="Arial"/>
          <w:b/>
          <w:sz w:val="20"/>
          <w:szCs w:val="20"/>
        </w:rPr>
        <w:t>Wire Agencies</w:t>
      </w:r>
    </w:p>
    <w:p w14:paraId="4D712DF4" w14:textId="1125154F" w:rsidR="00D90308" w:rsidRPr="00A35A6B" w:rsidRDefault="00FE2DAB" w:rsidP="00D90308">
      <w:pPr>
        <w:numPr>
          <w:ilvl w:val="2"/>
          <w:numId w:val="2"/>
        </w:numPr>
        <w:jc w:val="both"/>
        <w:rPr>
          <w:rFonts w:ascii="Arial" w:hAnsi="Arial" w:cs="Arial"/>
          <w:sz w:val="20"/>
          <w:szCs w:val="20"/>
        </w:rPr>
      </w:pPr>
      <w:r w:rsidRPr="00D81183">
        <w:rPr>
          <w:rFonts w:ascii="Arial" w:hAnsi="Arial" w:cs="Arial"/>
          <w:sz w:val="20"/>
          <w:szCs w:val="20"/>
        </w:rPr>
        <w:lastRenderedPageBreak/>
        <w:t>Two (</w:t>
      </w:r>
      <w:r w:rsidR="000E6EAE">
        <w:rPr>
          <w:rFonts w:ascii="Arial" w:hAnsi="Arial" w:cs="Arial"/>
          <w:sz w:val="20"/>
          <w:szCs w:val="20"/>
        </w:rPr>
        <w:t>1</w:t>
      </w:r>
      <w:r w:rsidRPr="00D81183">
        <w:rPr>
          <w:rFonts w:ascii="Arial" w:hAnsi="Arial" w:cs="Arial"/>
          <w:sz w:val="20"/>
          <w:szCs w:val="20"/>
        </w:rPr>
        <w:t>) journalists and two (</w:t>
      </w:r>
      <w:r w:rsidR="000E6EAE">
        <w:rPr>
          <w:rFonts w:ascii="Arial" w:hAnsi="Arial" w:cs="Arial"/>
          <w:sz w:val="20"/>
          <w:szCs w:val="20"/>
        </w:rPr>
        <w:t>1</w:t>
      </w:r>
      <w:r w:rsidRPr="00D81183">
        <w:rPr>
          <w:rFonts w:ascii="Arial" w:hAnsi="Arial" w:cs="Arial"/>
          <w:sz w:val="20"/>
          <w:szCs w:val="20"/>
        </w:rPr>
        <w:t>) photographers</w:t>
      </w:r>
    </w:p>
    <w:p w14:paraId="35C3D32F" w14:textId="77777777" w:rsidR="00A35A6B" w:rsidRDefault="00A35A6B" w:rsidP="00A35A6B">
      <w:pPr>
        <w:ind w:left="720"/>
        <w:jc w:val="both"/>
        <w:rPr>
          <w:rFonts w:ascii="Arial" w:hAnsi="Arial" w:cs="Arial"/>
          <w:sz w:val="20"/>
          <w:szCs w:val="20"/>
        </w:rPr>
      </w:pPr>
    </w:p>
    <w:p w14:paraId="7A06DF5F" w14:textId="17A3852B" w:rsidR="00D90308" w:rsidRDefault="00D90308" w:rsidP="00D90308">
      <w:pPr>
        <w:numPr>
          <w:ilvl w:val="0"/>
          <w:numId w:val="4"/>
        </w:numPr>
        <w:jc w:val="both"/>
        <w:rPr>
          <w:rFonts w:ascii="Arial" w:hAnsi="Arial" w:cs="Arial"/>
          <w:sz w:val="20"/>
          <w:szCs w:val="20"/>
        </w:rPr>
      </w:pPr>
      <w:r w:rsidRPr="00D90308">
        <w:rPr>
          <w:rFonts w:ascii="Arial" w:hAnsi="Arial" w:cs="Arial"/>
          <w:sz w:val="20"/>
          <w:szCs w:val="20"/>
        </w:rPr>
        <w:t xml:space="preserve">If approved, the accreditation will result in the issuance of a Media Pass, intended solely for providing limited access to the designated holder, </w:t>
      </w:r>
      <w:r w:rsidRPr="00D90308">
        <w:rPr>
          <w:rFonts w:ascii="Arial" w:hAnsi="Arial" w:cs="Arial"/>
          <w:i/>
          <w:iCs/>
          <w:sz w:val="20"/>
          <w:szCs w:val="20"/>
        </w:rPr>
        <w:t>'The Holder,'</w:t>
      </w:r>
      <w:r w:rsidRPr="00D90308">
        <w:rPr>
          <w:rFonts w:ascii="Arial" w:hAnsi="Arial" w:cs="Arial"/>
          <w:sz w:val="20"/>
          <w:szCs w:val="20"/>
        </w:rPr>
        <w:t xml:space="preserve"> during the </w:t>
      </w:r>
      <w:r w:rsidR="00D2093A" w:rsidRPr="00D2093A">
        <w:rPr>
          <w:rFonts w:ascii="Arial" w:hAnsi="Arial" w:cs="Arial"/>
          <w:sz w:val="20"/>
          <w:szCs w:val="20"/>
        </w:rPr>
        <w:t>First Abia Para Badminton International</w:t>
      </w:r>
      <w:r w:rsidR="00D2093A">
        <w:rPr>
          <w:rFonts w:ascii="Arial" w:hAnsi="Arial" w:cs="Arial"/>
          <w:sz w:val="20"/>
          <w:szCs w:val="20"/>
        </w:rPr>
        <w:t xml:space="preserve"> 2025</w:t>
      </w:r>
      <w:r w:rsidRPr="00D90308">
        <w:rPr>
          <w:rFonts w:ascii="Arial" w:hAnsi="Arial" w:cs="Arial"/>
          <w:sz w:val="20"/>
          <w:szCs w:val="20"/>
        </w:rPr>
        <w:t>. The Media Pass is personal, non-transferable, and subject to revocation at any time at the organizers' sole discretion.</w:t>
      </w:r>
    </w:p>
    <w:p w14:paraId="2F2715E4" w14:textId="77777777" w:rsidR="00D90308" w:rsidRPr="00D90308" w:rsidRDefault="00D90308" w:rsidP="00D90308">
      <w:pPr>
        <w:ind w:left="720"/>
        <w:jc w:val="both"/>
        <w:rPr>
          <w:rFonts w:ascii="Arial" w:hAnsi="Arial" w:cs="Arial"/>
          <w:sz w:val="20"/>
          <w:szCs w:val="20"/>
        </w:rPr>
      </w:pPr>
    </w:p>
    <w:p w14:paraId="74B43BF7" w14:textId="3C52994E" w:rsidR="00D90308" w:rsidRPr="00D90308" w:rsidRDefault="00D90308" w:rsidP="00D90308">
      <w:pPr>
        <w:pStyle w:val="ListParagraph"/>
        <w:numPr>
          <w:ilvl w:val="0"/>
          <w:numId w:val="4"/>
        </w:numPr>
        <w:rPr>
          <w:rFonts w:ascii="Arial" w:hAnsi="Arial" w:cs="Arial"/>
          <w:sz w:val="20"/>
          <w:szCs w:val="20"/>
        </w:rPr>
      </w:pPr>
      <w:r w:rsidRPr="00D90308">
        <w:rPr>
          <w:rFonts w:ascii="Arial" w:hAnsi="Arial" w:cs="Arial"/>
          <w:sz w:val="20"/>
          <w:szCs w:val="20"/>
        </w:rPr>
        <w:t>Unauthorized use or alteration of this Media Pass may result in its temporary or permanent removal and the ejection of the possessor and/or the Holder from the venue.</w:t>
      </w:r>
    </w:p>
    <w:p w14:paraId="416D67B2" w14:textId="77777777" w:rsidR="00D90308" w:rsidRPr="00D90308" w:rsidRDefault="00D90308" w:rsidP="00D90308">
      <w:pPr>
        <w:ind w:firstLine="720"/>
        <w:rPr>
          <w:rFonts w:ascii="Arial" w:hAnsi="Arial" w:cs="Arial"/>
          <w:sz w:val="20"/>
          <w:szCs w:val="20"/>
        </w:rPr>
      </w:pPr>
      <w:r w:rsidRPr="00D90308">
        <w:rPr>
          <w:rFonts w:ascii="Arial" w:hAnsi="Arial" w:cs="Arial"/>
          <w:sz w:val="20"/>
          <w:szCs w:val="20"/>
        </w:rPr>
        <w:t xml:space="preserve">  </w:t>
      </w:r>
    </w:p>
    <w:p w14:paraId="1D2FDFF9" w14:textId="1C0E8D66" w:rsidR="00D90308" w:rsidRPr="00D90308" w:rsidRDefault="00D90308" w:rsidP="00D90308">
      <w:pPr>
        <w:pStyle w:val="ListParagraph"/>
        <w:numPr>
          <w:ilvl w:val="0"/>
          <w:numId w:val="4"/>
        </w:numPr>
        <w:rPr>
          <w:rFonts w:ascii="Arial" w:hAnsi="Arial" w:cs="Arial"/>
          <w:sz w:val="20"/>
          <w:szCs w:val="20"/>
        </w:rPr>
      </w:pPr>
      <w:r w:rsidRPr="00D90308">
        <w:rPr>
          <w:rFonts w:ascii="Arial" w:hAnsi="Arial" w:cs="Arial"/>
          <w:sz w:val="20"/>
          <w:szCs w:val="20"/>
        </w:rPr>
        <w:t>The Holder acknowledges and assumes all risks associated with attending the Event and agrees to indemnify and hold harmless the organizers from any claims, damages, or losses resulting from their presence at the Event.</w:t>
      </w:r>
    </w:p>
    <w:p w14:paraId="50B011CC" w14:textId="77777777" w:rsidR="00D90308" w:rsidRPr="00D90308" w:rsidRDefault="00D90308" w:rsidP="00D90308">
      <w:pPr>
        <w:ind w:firstLine="720"/>
        <w:rPr>
          <w:rFonts w:ascii="Arial" w:hAnsi="Arial" w:cs="Arial"/>
          <w:sz w:val="20"/>
          <w:szCs w:val="20"/>
        </w:rPr>
      </w:pPr>
      <w:r w:rsidRPr="00D90308">
        <w:rPr>
          <w:rFonts w:ascii="Arial" w:hAnsi="Arial" w:cs="Arial"/>
          <w:sz w:val="20"/>
          <w:szCs w:val="20"/>
        </w:rPr>
        <w:t xml:space="preserve">  </w:t>
      </w:r>
    </w:p>
    <w:p w14:paraId="0DA79DBF" w14:textId="62696B86" w:rsidR="00D90308" w:rsidRPr="00D90308" w:rsidRDefault="00D90308" w:rsidP="00D90308">
      <w:pPr>
        <w:pStyle w:val="ListParagraph"/>
        <w:numPr>
          <w:ilvl w:val="0"/>
          <w:numId w:val="4"/>
        </w:numPr>
        <w:rPr>
          <w:rFonts w:ascii="Arial" w:hAnsi="Arial" w:cs="Arial"/>
          <w:sz w:val="20"/>
          <w:szCs w:val="20"/>
        </w:rPr>
      </w:pPr>
      <w:r w:rsidRPr="00D90308">
        <w:rPr>
          <w:rFonts w:ascii="Arial" w:hAnsi="Arial" w:cs="Arial"/>
          <w:sz w:val="20"/>
          <w:szCs w:val="20"/>
        </w:rPr>
        <w:t>The Holder may not broadcast, publicize, or commercially use any visual or audio media of the Event if it breaches any licensing contracts agreed to by the organizers.</w:t>
      </w:r>
    </w:p>
    <w:p w14:paraId="3CBE6E1E" w14:textId="70934572" w:rsidR="00D90308" w:rsidRDefault="00D90308" w:rsidP="00D90308">
      <w:pPr>
        <w:ind w:left="720"/>
        <w:rPr>
          <w:rFonts w:ascii="Arial" w:hAnsi="Arial" w:cs="Arial"/>
          <w:sz w:val="20"/>
          <w:szCs w:val="20"/>
        </w:rPr>
      </w:pPr>
    </w:p>
    <w:p w14:paraId="383E83AC" w14:textId="53E614F2" w:rsidR="00D90308" w:rsidRPr="00D90308" w:rsidRDefault="00D90308" w:rsidP="00D90308">
      <w:pPr>
        <w:pStyle w:val="ListParagraph"/>
        <w:numPr>
          <w:ilvl w:val="0"/>
          <w:numId w:val="4"/>
        </w:numPr>
        <w:rPr>
          <w:rFonts w:ascii="Arial" w:hAnsi="Arial" w:cs="Arial"/>
          <w:sz w:val="20"/>
          <w:szCs w:val="20"/>
        </w:rPr>
      </w:pPr>
      <w:r w:rsidRPr="00D90308">
        <w:rPr>
          <w:rFonts w:ascii="Arial" w:hAnsi="Arial" w:cs="Arial"/>
          <w:sz w:val="20"/>
          <w:szCs w:val="20"/>
        </w:rPr>
        <w:t>The Holder must promptly report the theft, loss, or unauthorized use of the Media Pass. Acceptance of a Media Pass constitutes agreement by the Holder to these conditions.</w:t>
      </w:r>
    </w:p>
    <w:p w14:paraId="514E1D66" w14:textId="77777777" w:rsidR="00D90308" w:rsidRPr="00D90308" w:rsidRDefault="00D90308" w:rsidP="00D90308">
      <w:pPr>
        <w:ind w:firstLine="720"/>
        <w:rPr>
          <w:rFonts w:ascii="Arial" w:hAnsi="Arial" w:cs="Arial"/>
          <w:sz w:val="20"/>
          <w:szCs w:val="20"/>
        </w:rPr>
      </w:pPr>
      <w:r w:rsidRPr="00D90308">
        <w:rPr>
          <w:rFonts w:ascii="Arial" w:hAnsi="Arial" w:cs="Arial"/>
          <w:sz w:val="20"/>
          <w:szCs w:val="20"/>
        </w:rPr>
        <w:t xml:space="preserve">  </w:t>
      </w:r>
    </w:p>
    <w:p w14:paraId="3CCAA992" w14:textId="17CDED6D" w:rsidR="00D90308" w:rsidRPr="00D90308" w:rsidRDefault="00D90308" w:rsidP="00D90308">
      <w:pPr>
        <w:pStyle w:val="ListParagraph"/>
        <w:numPr>
          <w:ilvl w:val="0"/>
          <w:numId w:val="4"/>
        </w:numPr>
        <w:rPr>
          <w:rFonts w:ascii="Arial" w:hAnsi="Arial" w:cs="Arial"/>
          <w:sz w:val="20"/>
          <w:szCs w:val="20"/>
        </w:rPr>
      </w:pPr>
      <w:r w:rsidRPr="00D90308">
        <w:rPr>
          <w:rFonts w:ascii="Arial" w:hAnsi="Arial" w:cs="Arial"/>
          <w:sz w:val="20"/>
          <w:szCs w:val="20"/>
        </w:rPr>
        <w:t>Please note that attendees must adhere to the dress code: long pants, shirts/T-shirts, and shoes are required at the stadium. Shorts, sleeveless shirts, and slippers/sandals are not permitted.</w:t>
      </w:r>
    </w:p>
    <w:p w14:paraId="45D825DF" w14:textId="77777777" w:rsidR="00D90308" w:rsidRPr="00D90308" w:rsidRDefault="00D90308" w:rsidP="00D90308">
      <w:pPr>
        <w:ind w:firstLine="720"/>
        <w:rPr>
          <w:rFonts w:ascii="Arial" w:hAnsi="Arial" w:cs="Arial"/>
          <w:sz w:val="20"/>
          <w:szCs w:val="20"/>
        </w:rPr>
      </w:pPr>
      <w:r w:rsidRPr="00D90308">
        <w:rPr>
          <w:rFonts w:ascii="Arial" w:hAnsi="Arial" w:cs="Arial"/>
          <w:sz w:val="20"/>
          <w:szCs w:val="20"/>
        </w:rPr>
        <w:t xml:space="preserve">  </w:t>
      </w:r>
    </w:p>
    <w:p w14:paraId="663A19E8" w14:textId="2656CAC2" w:rsidR="00F052DD" w:rsidRDefault="00D90308" w:rsidP="00D90308">
      <w:pPr>
        <w:pStyle w:val="ListParagraph"/>
        <w:numPr>
          <w:ilvl w:val="0"/>
          <w:numId w:val="4"/>
        </w:numPr>
        <w:rPr>
          <w:rFonts w:ascii="Arial" w:hAnsi="Arial" w:cs="Arial"/>
          <w:sz w:val="20"/>
          <w:szCs w:val="20"/>
        </w:rPr>
      </w:pPr>
      <w:r w:rsidRPr="00D90308">
        <w:rPr>
          <w:rFonts w:ascii="Arial" w:hAnsi="Arial" w:cs="Arial"/>
          <w:sz w:val="20"/>
          <w:szCs w:val="20"/>
        </w:rPr>
        <w:t>All completed forms should be sent to</w:t>
      </w:r>
      <w:r w:rsidR="00D2093A">
        <w:rPr>
          <w:rFonts w:ascii="Arial" w:hAnsi="Arial" w:cs="Arial"/>
          <w:sz w:val="20"/>
          <w:szCs w:val="20"/>
        </w:rPr>
        <w:t xml:space="preserve"> </w:t>
      </w:r>
      <w:r w:rsidR="00D2093A" w:rsidRPr="00D2093A">
        <w:rPr>
          <w:rFonts w:ascii="Arial" w:hAnsi="Arial" w:cs="Arial"/>
          <w:b/>
          <w:bCs/>
          <w:sz w:val="20"/>
          <w:szCs w:val="20"/>
          <w:u w:val="single"/>
        </w:rPr>
        <w:t>findchika@outlook.com</w:t>
      </w:r>
    </w:p>
    <w:p w14:paraId="37D5CA45" w14:textId="77777777" w:rsidR="00D90308" w:rsidRPr="00D90308" w:rsidRDefault="00D90308" w:rsidP="00D90308">
      <w:pPr>
        <w:pStyle w:val="ListParagraph"/>
        <w:rPr>
          <w:rFonts w:ascii="Arial" w:hAnsi="Arial" w:cs="Arial"/>
          <w:sz w:val="20"/>
          <w:szCs w:val="20"/>
        </w:rPr>
      </w:pPr>
    </w:p>
    <w:p w14:paraId="5E00D403" w14:textId="412A104B" w:rsidR="00F052DD" w:rsidRPr="008C684B" w:rsidRDefault="00F052DD" w:rsidP="008C684B">
      <w:pPr>
        <w:rPr>
          <w:rFonts w:ascii="Arial" w:hAnsi="Arial" w:cs="Arial"/>
          <w:b/>
          <w:sz w:val="20"/>
          <w:szCs w:val="20"/>
        </w:rPr>
      </w:pPr>
      <w:r w:rsidRPr="00D81183">
        <w:rPr>
          <w:rFonts w:ascii="Arial" w:hAnsi="Arial" w:cs="Arial"/>
          <w:sz w:val="20"/>
          <w:szCs w:val="20"/>
        </w:rPr>
        <w:t xml:space="preserve">ALL accreditation registration form(s) must be completed and sent to </w:t>
      </w:r>
      <w:r w:rsidR="008C684B" w:rsidRPr="008C684B">
        <w:rPr>
          <w:rFonts w:ascii="Arial" w:hAnsi="Arial" w:cs="Arial"/>
          <w:b/>
          <w:sz w:val="20"/>
          <w:szCs w:val="20"/>
        </w:rPr>
        <w:t>First Abia Para Badminton International</w:t>
      </w:r>
      <w:r w:rsidR="008C684B">
        <w:rPr>
          <w:rFonts w:ascii="Arial" w:hAnsi="Arial" w:cs="Arial"/>
          <w:b/>
          <w:sz w:val="20"/>
          <w:szCs w:val="20"/>
        </w:rPr>
        <w:t xml:space="preserve"> </w:t>
      </w:r>
      <w:r w:rsidR="008C684B" w:rsidRPr="008C684B">
        <w:rPr>
          <w:rFonts w:ascii="Arial" w:hAnsi="Arial" w:cs="Arial"/>
          <w:b/>
          <w:sz w:val="20"/>
          <w:szCs w:val="20"/>
        </w:rPr>
        <w:t>2025</w:t>
      </w:r>
      <w:r w:rsidR="00C04E22">
        <w:rPr>
          <w:rFonts w:ascii="Arial" w:hAnsi="Arial" w:cs="Arial"/>
          <w:sz w:val="20"/>
          <w:szCs w:val="20"/>
        </w:rPr>
        <w:t xml:space="preserve"> </w:t>
      </w:r>
      <w:r w:rsidR="00D2093A">
        <w:rPr>
          <w:rFonts w:ascii="Arial" w:hAnsi="Arial" w:cs="Arial"/>
          <w:sz w:val="20"/>
          <w:szCs w:val="20"/>
        </w:rPr>
        <w:t>Subcommittee</w:t>
      </w:r>
      <w:r w:rsidR="00C04E22">
        <w:rPr>
          <w:rFonts w:ascii="Arial" w:hAnsi="Arial" w:cs="Arial"/>
          <w:sz w:val="20"/>
          <w:szCs w:val="20"/>
        </w:rPr>
        <w:t xml:space="preserve"> </w:t>
      </w:r>
      <w:r w:rsidRPr="00D81183">
        <w:rPr>
          <w:rFonts w:ascii="Arial" w:hAnsi="Arial" w:cs="Arial"/>
          <w:sz w:val="20"/>
          <w:szCs w:val="20"/>
        </w:rPr>
        <w:t xml:space="preserve">by </w:t>
      </w:r>
      <w:r w:rsidR="008C684B">
        <w:rPr>
          <w:rFonts w:ascii="Arial" w:hAnsi="Arial" w:cs="Arial"/>
          <w:sz w:val="20"/>
          <w:szCs w:val="20"/>
        </w:rPr>
        <w:t xml:space="preserve"> </w:t>
      </w:r>
      <w:r w:rsidR="008C684B">
        <w:rPr>
          <w:rFonts w:ascii="Arial" w:hAnsi="Arial" w:cs="Arial"/>
          <w:b/>
          <w:sz w:val="20"/>
          <w:szCs w:val="20"/>
        </w:rPr>
        <w:t>FRIDAY 19 SEPTEMBER</w:t>
      </w:r>
      <w:r w:rsidR="009E07F4" w:rsidRPr="00BC77A0">
        <w:rPr>
          <w:rFonts w:ascii="Arial" w:hAnsi="Arial" w:cs="Arial"/>
          <w:b/>
          <w:sz w:val="20"/>
          <w:szCs w:val="20"/>
        </w:rPr>
        <w:t xml:space="preserve"> 202</w:t>
      </w:r>
      <w:r w:rsidR="005B71E1">
        <w:rPr>
          <w:rFonts w:ascii="Arial" w:hAnsi="Arial" w:cs="Arial"/>
          <w:b/>
          <w:sz w:val="20"/>
          <w:szCs w:val="20"/>
        </w:rPr>
        <w:t>5</w:t>
      </w:r>
      <w:r w:rsidR="009E07F4">
        <w:rPr>
          <w:rFonts w:ascii="Arial" w:hAnsi="Arial" w:cs="Arial"/>
          <w:b/>
          <w:sz w:val="20"/>
          <w:szCs w:val="20"/>
        </w:rPr>
        <w:t>.</w:t>
      </w:r>
    </w:p>
    <w:p w14:paraId="60D26528" w14:textId="77777777" w:rsidR="00F052DD" w:rsidRPr="00D81183" w:rsidRDefault="00F052DD" w:rsidP="00F052DD">
      <w:pPr>
        <w:ind w:firstLine="720"/>
        <w:rPr>
          <w:rFonts w:ascii="Arial" w:hAnsi="Arial" w:cs="Arial"/>
          <w:b/>
          <w:sz w:val="20"/>
          <w:szCs w:val="20"/>
        </w:rPr>
      </w:pPr>
    </w:p>
    <w:p w14:paraId="55B05E4C" w14:textId="77777777" w:rsidR="008C684B" w:rsidRPr="00D2093A" w:rsidRDefault="00D90308" w:rsidP="008C684B">
      <w:pPr>
        <w:jc w:val="center"/>
        <w:rPr>
          <w:rFonts w:ascii="Arial" w:hAnsi="Arial" w:cs="Arial"/>
          <w:b/>
          <w:sz w:val="32"/>
          <w:szCs w:val="32"/>
        </w:rPr>
      </w:pPr>
      <w:r w:rsidRPr="00D90308">
        <w:rPr>
          <w:rFonts w:ascii="Arial" w:hAnsi="Arial" w:cs="Arial"/>
          <w:sz w:val="20"/>
          <w:szCs w:val="20"/>
        </w:rPr>
        <w:t xml:space="preserve">For inquiries, please contact Mr. </w:t>
      </w:r>
      <w:r w:rsidR="00D2093A">
        <w:rPr>
          <w:rFonts w:ascii="Arial" w:hAnsi="Arial" w:cs="Arial"/>
          <w:sz w:val="20"/>
          <w:szCs w:val="20"/>
        </w:rPr>
        <w:t xml:space="preserve">Chika </w:t>
      </w:r>
      <w:proofErr w:type="spellStart"/>
      <w:r w:rsidR="00D2093A">
        <w:rPr>
          <w:rFonts w:ascii="Arial" w:hAnsi="Arial" w:cs="Arial"/>
          <w:sz w:val="20"/>
          <w:szCs w:val="20"/>
        </w:rPr>
        <w:t>Ojiegbe</w:t>
      </w:r>
      <w:proofErr w:type="spellEnd"/>
      <w:r w:rsidRPr="00D90308">
        <w:rPr>
          <w:rFonts w:ascii="Arial" w:hAnsi="Arial" w:cs="Arial"/>
          <w:sz w:val="20"/>
          <w:szCs w:val="20"/>
        </w:rPr>
        <w:t>, at +</w:t>
      </w:r>
      <w:r w:rsidR="00D2093A">
        <w:rPr>
          <w:rFonts w:ascii="Arial" w:hAnsi="Arial" w:cs="Arial"/>
          <w:sz w:val="20"/>
          <w:szCs w:val="20"/>
        </w:rPr>
        <w:t>234 80</w:t>
      </w:r>
      <w:r w:rsidR="008C684B">
        <w:rPr>
          <w:rFonts w:ascii="Arial" w:hAnsi="Arial" w:cs="Arial"/>
          <w:sz w:val="20"/>
          <w:szCs w:val="20"/>
        </w:rPr>
        <w:t>3</w:t>
      </w:r>
      <w:r w:rsidR="00D2093A">
        <w:rPr>
          <w:rFonts w:ascii="Arial" w:hAnsi="Arial" w:cs="Arial"/>
          <w:sz w:val="20"/>
          <w:szCs w:val="20"/>
        </w:rPr>
        <w:t xml:space="preserve"> 575 2719</w:t>
      </w:r>
      <w:r w:rsidRPr="00D90308">
        <w:rPr>
          <w:rFonts w:ascii="Arial" w:hAnsi="Arial" w:cs="Arial"/>
          <w:sz w:val="20"/>
          <w:szCs w:val="20"/>
        </w:rPr>
        <w:t>.</w:t>
      </w:r>
      <w:r w:rsidR="00F052DD" w:rsidRPr="00D90308">
        <w:rPr>
          <w:rFonts w:ascii="Arial" w:hAnsi="Arial" w:cs="Arial"/>
          <w:sz w:val="20"/>
          <w:szCs w:val="20"/>
        </w:rPr>
        <w:br w:type="page"/>
      </w:r>
      <w:bookmarkStart w:id="1" w:name="_Hlk197951430"/>
      <w:r w:rsidR="008C684B" w:rsidRPr="00D2093A">
        <w:rPr>
          <w:rFonts w:ascii="Arial" w:hAnsi="Arial" w:cs="Arial"/>
          <w:b/>
          <w:sz w:val="32"/>
          <w:szCs w:val="32"/>
        </w:rPr>
        <w:lastRenderedPageBreak/>
        <w:t>First Abia Para Badminton International 2025</w:t>
      </w:r>
    </w:p>
    <w:bookmarkEnd w:id="1"/>
    <w:p w14:paraId="6A1E60D3" w14:textId="77777777" w:rsidR="008C684B" w:rsidRPr="00475C9A" w:rsidRDefault="008C684B" w:rsidP="008C684B">
      <w:pPr>
        <w:jc w:val="center"/>
        <w:rPr>
          <w:rFonts w:ascii="Arial" w:hAnsi="Arial" w:cs="Arial"/>
          <w:b/>
        </w:rPr>
      </w:pPr>
      <w:r>
        <w:rPr>
          <w:rFonts w:ascii="Arial" w:hAnsi="Arial" w:cs="Arial"/>
          <w:b/>
        </w:rPr>
        <w:t xml:space="preserve"> 30 September 2025 –  05 October 2025</w:t>
      </w:r>
    </w:p>
    <w:p w14:paraId="2A7568FA" w14:textId="77777777" w:rsidR="008C684B" w:rsidRPr="00B2627C" w:rsidRDefault="008C684B" w:rsidP="008C684B">
      <w:pPr>
        <w:jc w:val="center"/>
        <w:rPr>
          <w:rFonts w:ascii="Arial" w:hAnsi="Arial" w:cs="Arial"/>
          <w:b/>
        </w:rPr>
      </w:pPr>
      <w:r>
        <w:rPr>
          <w:rFonts w:ascii="Arial" w:hAnsi="Arial" w:cs="Arial"/>
          <w:b/>
        </w:rPr>
        <w:t xml:space="preserve">Main </w:t>
      </w:r>
      <w:r w:rsidRPr="00B2627C">
        <w:rPr>
          <w:rFonts w:ascii="Arial" w:hAnsi="Arial" w:cs="Arial"/>
          <w:b/>
        </w:rPr>
        <w:t xml:space="preserve">Arena, </w:t>
      </w:r>
      <w:r>
        <w:rPr>
          <w:rFonts w:ascii="Arial" w:hAnsi="Arial" w:cs="Arial"/>
          <w:b/>
        </w:rPr>
        <w:t>International Conference Centre,</w:t>
      </w:r>
    </w:p>
    <w:p w14:paraId="0ED10DC1" w14:textId="15320F24" w:rsidR="008C684B" w:rsidRPr="00475C9A" w:rsidRDefault="008C684B" w:rsidP="001E64BA">
      <w:pPr>
        <w:jc w:val="center"/>
        <w:rPr>
          <w:rFonts w:ascii="Arial" w:hAnsi="Arial" w:cs="Arial"/>
          <w:b/>
        </w:rPr>
      </w:pPr>
      <w:r>
        <w:rPr>
          <w:rFonts w:ascii="Arial" w:hAnsi="Arial" w:cs="Arial"/>
          <w:b/>
        </w:rPr>
        <w:t>Umuahia, Abia State, Nigeria</w:t>
      </w:r>
      <w:r w:rsidR="001E64BA">
        <w:rPr>
          <w:rFonts w:ascii="Arial" w:hAnsi="Arial" w:cs="Arial"/>
          <w:b/>
        </w:rPr>
        <w:t>.</w:t>
      </w:r>
      <w:r>
        <w:rPr>
          <w:rFonts w:ascii="Arial" w:hAnsi="Arial" w:cs="Arial"/>
          <w:b/>
        </w:rPr>
        <w:tab/>
      </w:r>
    </w:p>
    <w:p w14:paraId="59982711" w14:textId="22C752F6" w:rsidR="00075573" w:rsidRPr="00475C9A" w:rsidRDefault="00075573" w:rsidP="008C684B">
      <w:pPr>
        <w:jc w:val="center"/>
        <w:rPr>
          <w:rFonts w:ascii="Arial" w:hAnsi="Arial" w:cs="Arial"/>
          <w:b/>
          <w:bCs/>
          <w:sz w:val="22"/>
        </w:rPr>
      </w:pPr>
      <w:r w:rsidRPr="00475C9A">
        <w:rPr>
          <w:rFonts w:ascii="Arial" w:hAnsi="Arial" w:cs="Arial"/>
          <w:b/>
          <w:bCs/>
          <w:noProof/>
          <w:sz w:val="22"/>
        </w:rPr>
        <mc:AlternateContent>
          <mc:Choice Requires="wps">
            <w:drawing>
              <wp:anchor distT="0" distB="0" distL="114300" distR="114300" simplePos="0" relativeHeight="251662336" behindDoc="0" locked="0" layoutInCell="1" allowOverlap="1" wp14:anchorId="75DCAC29" wp14:editId="11DFB09B">
                <wp:simplePos x="0" y="0"/>
                <wp:positionH relativeFrom="column">
                  <wp:posOffset>979714</wp:posOffset>
                </wp:positionH>
                <wp:positionV relativeFrom="paragraph">
                  <wp:posOffset>125004</wp:posOffset>
                </wp:positionV>
                <wp:extent cx="4000500" cy="0"/>
                <wp:effectExtent l="12065" t="9525" r="698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2EF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9.85pt" to="392.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"/>
            </w:pict>
          </mc:Fallback>
        </mc:AlternateContent>
      </w:r>
    </w:p>
    <w:p w14:paraId="3D1FA7B8" w14:textId="77777777" w:rsidR="00075573" w:rsidRPr="00475C9A" w:rsidRDefault="00075573" w:rsidP="00075573">
      <w:pPr>
        <w:jc w:val="center"/>
        <w:rPr>
          <w:rFonts w:ascii="Arial" w:hAnsi="Arial" w:cs="Arial"/>
          <w:b/>
          <w:bCs/>
          <w:sz w:val="36"/>
          <w:szCs w:val="36"/>
        </w:rPr>
      </w:pPr>
      <w:r>
        <w:rPr>
          <w:rFonts w:ascii="Arial" w:hAnsi="Arial" w:cs="Arial"/>
          <w:b/>
          <w:bCs/>
          <w:sz w:val="36"/>
          <w:szCs w:val="36"/>
        </w:rPr>
        <w:t>MEDIA ACCREDITATION FORM</w:t>
      </w:r>
    </w:p>
    <w:p w14:paraId="027210F1" w14:textId="77777777" w:rsidR="00075573" w:rsidRPr="00475C9A" w:rsidRDefault="00075573" w:rsidP="00075573">
      <w:pPr>
        <w:rPr>
          <w:rFonts w:ascii="Arial" w:hAnsi="Arial" w:cs="Arial"/>
          <w:b/>
          <w:bCs/>
          <w:sz w:val="22"/>
        </w:rPr>
      </w:pPr>
      <w:r w:rsidRPr="00475C9A">
        <w:rPr>
          <w:rFonts w:ascii="Arial" w:hAnsi="Arial" w:cs="Arial"/>
          <w:b/>
          <w:bCs/>
          <w:noProof/>
          <w:sz w:val="22"/>
        </w:rPr>
        <mc:AlternateContent>
          <mc:Choice Requires="wps">
            <w:drawing>
              <wp:anchor distT="0" distB="0" distL="114300" distR="114300" simplePos="0" relativeHeight="251660288" behindDoc="0" locked="0" layoutInCell="1" allowOverlap="1" wp14:anchorId="4D11E5AD" wp14:editId="5B085810">
                <wp:simplePos x="0" y="0"/>
                <wp:positionH relativeFrom="column">
                  <wp:posOffset>974271</wp:posOffset>
                </wp:positionH>
                <wp:positionV relativeFrom="paragraph">
                  <wp:posOffset>64225</wp:posOffset>
                </wp:positionV>
                <wp:extent cx="4000500" cy="0"/>
                <wp:effectExtent l="1206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E33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5.05pt" to="39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"/>
            </w:pict>
          </mc:Fallback>
        </mc:AlternateContent>
      </w:r>
    </w:p>
    <w:p w14:paraId="6D00B1E2" w14:textId="77777777" w:rsidR="00075573" w:rsidRPr="00475C9A" w:rsidRDefault="00075573" w:rsidP="00075573">
      <w:pPr>
        <w:numPr>
          <w:ilvl w:val="0"/>
          <w:numId w:val="6"/>
        </w:numPr>
        <w:spacing w:line="360" w:lineRule="auto"/>
        <w:ind w:hanging="720"/>
        <w:rPr>
          <w:rFonts w:ascii="Arial" w:hAnsi="Arial" w:cs="Arial"/>
          <w:sz w:val="22"/>
        </w:rPr>
      </w:pPr>
      <w:r w:rsidRPr="00475C9A">
        <w:rPr>
          <w:rFonts w:ascii="Arial" w:hAnsi="Arial" w:cs="Arial"/>
          <w:b/>
          <w:bCs/>
          <w:sz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080"/>
        <w:gridCol w:w="540"/>
        <w:gridCol w:w="1440"/>
        <w:gridCol w:w="1147"/>
        <w:gridCol w:w="3281"/>
      </w:tblGrid>
      <w:tr w:rsidR="00075573" w:rsidRPr="00475C9A" w14:paraId="6B47CEA7" w14:textId="77777777" w:rsidTr="00827E65">
        <w:trPr>
          <w:trHeight w:val="422"/>
        </w:trPr>
        <w:tc>
          <w:tcPr>
            <w:tcW w:w="2448" w:type="dxa"/>
            <w:gridSpan w:val="2"/>
            <w:vAlign w:val="center"/>
          </w:tcPr>
          <w:p w14:paraId="4EB51E1E" w14:textId="77777777" w:rsidR="00075573" w:rsidRPr="00475C9A" w:rsidRDefault="00075573" w:rsidP="00827E65">
            <w:pPr>
              <w:rPr>
                <w:rFonts w:ascii="Arial" w:hAnsi="Arial" w:cs="Arial"/>
                <w:sz w:val="20"/>
              </w:rPr>
            </w:pPr>
            <w:r w:rsidRPr="00475C9A">
              <w:rPr>
                <w:rFonts w:ascii="Arial" w:hAnsi="Arial" w:cs="Arial"/>
                <w:sz w:val="20"/>
              </w:rPr>
              <w:t>First Name</w:t>
            </w:r>
          </w:p>
        </w:tc>
        <w:tc>
          <w:tcPr>
            <w:tcW w:w="6408" w:type="dxa"/>
            <w:gridSpan w:val="4"/>
            <w:vAlign w:val="center"/>
          </w:tcPr>
          <w:p w14:paraId="15514EC6" w14:textId="77777777" w:rsidR="00075573" w:rsidRPr="00475C9A" w:rsidRDefault="00075573" w:rsidP="00827E65">
            <w:pPr>
              <w:rPr>
                <w:rFonts w:ascii="Arial" w:hAnsi="Arial" w:cs="Arial"/>
                <w:sz w:val="20"/>
              </w:rPr>
            </w:pPr>
          </w:p>
        </w:tc>
      </w:tr>
      <w:tr w:rsidR="00075573" w:rsidRPr="00475C9A" w14:paraId="307D7AD6" w14:textId="77777777" w:rsidTr="00827E65">
        <w:trPr>
          <w:trHeight w:val="350"/>
        </w:trPr>
        <w:tc>
          <w:tcPr>
            <w:tcW w:w="2448" w:type="dxa"/>
            <w:gridSpan w:val="2"/>
            <w:vAlign w:val="center"/>
          </w:tcPr>
          <w:p w14:paraId="3CCFDCDF" w14:textId="77777777" w:rsidR="00075573" w:rsidRPr="00475C9A" w:rsidRDefault="00075573" w:rsidP="00827E65">
            <w:pPr>
              <w:rPr>
                <w:rFonts w:ascii="Arial" w:hAnsi="Arial" w:cs="Arial"/>
                <w:sz w:val="20"/>
              </w:rPr>
            </w:pPr>
            <w:r>
              <w:rPr>
                <w:rFonts w:ascii="Arial" w:hAnsi="Arial" w:cs="Arial"/>
                <w:sz w:val="20"/>
              </w:rPr>
              <w:t>Last</w:t>
            </w:r>
            <w:r w:rsidRPr="00475C9A">
              <w:rPr>
                <w:rFonts w:ascii="Arial" w:hAnsi="Arial" w:cs="Arial"/>
                <w:sz w:val="20"/>
              </w:rPr>
              <w:t xml:space="preserve"> Name</w:t>
            </w:r>
          </w:p>
        </w:tc>
        <w:tc>
          <w:tcPr>
            <w:tcW w:w="6408" w:type="dxa"/>
            <w:gridSpan w:val="4"/>
            <w:tcBorders>
              <w:right w:val="single" w:sz="4" w:space="0" w:color="auto"/>
            </w:tcBorders>
            <w:vAlign w:val="center"/>
          </w:tcPr>
          <w:p w14:paraId="0D5928C3" w14:textId="77777777" w:rsidR="00075573" w:rsidRPr="00475C9A" w:rsidRDefault="00075573" w:rsidP="00827E65">
            <w:pPr>
              <w:rPr>
                <w:rFonts w:ascii="Arial" w:hAnsi="Arial" w:cs="Arial"/>
                <w:sz w:val="20"/>
              </w:rPr>
            </w:pPr>
          </w:p>
        </w:tc>
      </w:tr>
      <w:tr w:rsidR="00075573" w:rsidRPr="00475C9A" w14:paraId="15320AD3" w14:textId="77777777" w:rsidTr="00827E65">
        <w:trPr>
          <w:trHeight w:val="368"/>
        </w:trPr>
        <w:tc>
          <w:tcPr>
            <w:tcW w:w="2448" w:type="dxa"/>
            <w:gridSpan w:val="2"/>
            <w:tcBorders>
              <w:right w:val="nil"/>
            </w:tcBorders>
            <w:vAlign w:val="center"/>
          </w:tcPr>
          <w:p w14:paraId="58DE2DD8" w14:textId="539DC745" w:rsidR="00075573" w:rsidRPr="00475C9A" w:rsidRDefault="00075573" w:rsidP="00827E65">
            <w:pPr>
              <w:rPr>
                <w:rFonts w:ascii="Arial" w:hAnsi="Arial" w:cs="Arial"/>
                <w:sz w:val="20"/>
              </w:rPr>
            </w:pPr>
            <w:r w:rsidRPr="00475C9A">
              <w:rPr>
                <w:rFonts w:ascii="Arial" w:hAnsi="Arial" w:cs="Arial"/>
                <w:sz w:val="20"/>
              </w:rPr>
              <w:t>I/</w:t>
            </w:r>
            <w:r w:rsidR="008C684B">
              <w:rPr>
                <w:rFonts w:ascii="Arial" w:hAnsi="Arial" w:cs="Arial"/>
                <w:sz w:val="20"/>
              </w:rPr>
              <w:t>D</w:t>
            </w:r>
            <w:r w:rsidRPr="00475C9A">
              <w:rPr>
                <w:rFonts w:ascii="Arial" w:hAnsi="Arial" w:cs="Arial"/>
                <w:sz w:val="20"/>
              </w:rPr>
              <w:t xml:space="preserve"> </w:t>
            </w:r>
            <w:r>
              <w:rPr>
                <w:rFonts w:ascii="Arial" w:hAnsi="Arial" w:cs="Arial"/>
                <w:sz w:val="20"/>
              </w:rPr>
              <w:t>or</w:t>
            </w:r>
            <w:r w:rsidRPr="00475C9A">
              <w:rPr>
                <w:rFonts w:ascii="Arial" w:hAnsi="Arial" w:cs="Arial"/>
                <w:sz w:val="20"/>
              </w:rPr>
              <w:t xml:space="preserve"> Passport No.</w:t>
            </w:r>
          </w:p>
        </w:tc>
        <w:tc>
          <w:tcPr>
            <w:tcW w:w="6408" w:type="dxa"/>
            <w:gridSpan w:val="4"/>
            <w:tcBorders>
              <w:right w:val="single" w:sz="4" w:space="0" w:color="auto"/>
            </w:tcBorders>
            <w:vAlign w:val="center"/>
          </w:tcPr>
          <w:p w14:paraId="5E91A9F5" w14:textId="77777777" w:rsidR="00075573" w:rsidRPr="00475C9A" w:rsidRDefault="00075573" w:rsidP="00827E65">
            <w:pPr>
              <w:rPr>
                <w:rFonts w:ascii="Arial" w:hAnsi="Arial" w:cs="Arial"/>
                <w:sz w:val="20"/>
              </w:rPr>
            </w:pPr>
          </w:p>
        </w:tc>
      </w:tr>
      <w:tr w:rsidR="00075573" w:rsidRPr="00475C9A" w14:paraId="24B78198" w14:textId="77777777" w:rsidTr="00827E65">
        <w:trPr>
          <w:cantSplit/>
          <w:trHeight w:val="350"/>
        </w:trPr>
        <w:tc>
          <w:tcPr>
            <w:tcW w:w="2448" w:type="dxa"/>
            <w:gridSpan w:val="2"/>
            <w:vAlign w:val="center"/>
          </w:tcPr>
          <w:p w14:paraId="3BD60CEE" w14:textId="77777777" w:rsidR="00075573" w:rsidRPr="00475C9A" w:rsidRDefault="00075573" w:rsidP="00827E65">
            <w:pPr>
              <w:rPr>
                <w:rFonts w:ascii="Arial" w:hAnsi="Arial" w:cs="Arial"/>
                <w:sz w:val="20"/>
              </w:rPr>
            </w:pPr>
            <w:r w:rsidRPr="00475C9A">
              <w:rPr>
                <w:rFonts w:ascii="Arial" w:hAnsi="Arial" w:cs="Arial"/>
                <w:sz w:val="20"/>
              </w:rPr>
              <w:t xml:space="preserve">Media </w:t>
            </w:r>
            <w:proofErr w:type="spellStart"/>
            <w:r w:rsidRPr="00475C9A">
              <w:rPr>
                <w:rFonts w:ascii="Arial" w:hAnsi="Arial" w:cs="Arial"/>
                <w:sz w:val="20"/>
              </w:rPr>
              <w:t>Organisation</w:t>
            </w:r>
            <w:proofErr w:type="spellEnd"/>
          </w:p>
        </w:tc>
        <w:tc>
          <w:tcPr>
            <w:tcW w:w="6408" w:type="dxa"/>
            <w:gridSpan w:val="4"/>
            <w:vAlign w:val="center"/>
          </w:tcPr>
          <w:p w14:paraId="1DBADCDB" w14:textId="77777777" w:rsidR="00075573" w:rsidRPr="00475C9A" w:rsidRDefault="00075573" w:rsidP="00827E65">
            <w:pPr>
              <w:rPr>
                <w:rFonts w:ascii="Arial" w:hAnsi="Arial" w:cs="Arial"/>
                <w:sz w:val="22"/>
              </w:rPr>
            </w:pPr>
          </w:p>
        </w:tc>
      </w:tr>
      <w:tr w:rsidR="00075573" w:rsidRPr="00475C9A" w14:paraId="742B4442" w14:textId="77777777" w:rsidTr="00827E65">
        <w:trPr>
          <w:cantSplit/>
          <w:trHeight w:val="341"/>
        </w:trPr>
        <w:tc>
          <w:tcPr>
            <w:tcW w:w="2448" w:type="dxa"/>
            <w:gridSpan w:val="2"/>
            <w:vAlign w:val="center"/>
          </w:tcPr>
          <w:p w14:paraId="2EF37B5D" w14:textId="77777777" w:rsidR="00075573" w:rsidRPr="00475C9A" w:rsidRDefault="00075573" w:rsidP="00827E65">
            <w:pPr>
              <w:rPr>
                <w:rFonts w:ascii="Arial" w:hAnsi="Arial" w:cs="Arial"/>
                <w:sz w:val="20"/>
              </w:rPr>
            </w:pPr>
            <w:r w:rsidRPr="00475C9A">
              <w:rPr>
                <w:rFonts w:ascii="Arial" w:hAnsi="Arial" w:cs="Arial"/>
                <w:sz w:val="20"/>
              </w:rPr>
              <w:t>Address</w:t>
            </w:r>
          </w:p>
        </w:tc>
        <w:tc>
          <w:tcPr>
            <w:tcW w:w="6408" w:type="dxa"/>
            <w:gridSpan w:val="4"/>
            <w:vAlign w:val="center"/>
          </w:tcPr>
          <w:p w14:paraId="4DD05BC7" w14:textId="77777777" w:rsidR="00075573" w:rsidRPr="00475C9A" w:rsidRDefault="00075573" w:rsidP="00827E65">
            <w:pPr>
              <w:rPr>
                <w:rFonts w:ascii="Arial" w:hAnsi="Arial" w:cs="Arial"/>
                <w:sz w:val="22"/>
              </w:rPr>
            </w:pPr>
          </w:p>
          <w:p w14:paraId="4D5DB596" w14:textId="77777777" w:rsidR="00075573" w:rsidRPr="00475C9A" w:rsidRDefault="00075573" w:rsidP="00827E65">
            <w:pPr>
              <w:rPr>
                <w:rFonts w:ascii="Arial" w:hAnsi="Arial" w:cs="Arial"/>
                <w:sz w:val="22"/>
              </w:rPr>
            </w:pPr>
          </w:p>
          <w:p w14:paraId="1F0C2299" w14:textId="77777777" w:rsidR="00075573" w:rsidRPr="00475C9A" w:rsidRDefault="00075573" w:rsidP="00827E65">
            <w:pPr>
              <w:rPr>
                <w:rFonts w:ascii="Arial" w:hAnsi="Arial" w:cs="Arial"/>
                <w:sz w:val="22"/>
              </w:rPr>
            </w:pPr>
          </w:p>
          <w:p w14:paraId="2F97F8A9" w14:textId="77777777" w:rsidR="00075573" w:rsidRPr="00475C9A" w:rsidRDefault="00075573" w:rsidP="00827E65">
            <w:pPr>
              <w:rPr>
                <w:rFonts w:ascii="Arial" w:hAnsi="Arial" w:cs="Arial"/>
                <w:sz w:val="22"/>
              </w:rPr>
            </w:pPr>
          </w:p>
        </w:tc>
      </w:tr>
      <w:tr w:rsidR="00075573" w:rsidRPr="00475C9A" w14:paraId="512607F8" w14:textId="77777777" w:rsidTr="008C684B">
        <w:trPr>
          <w:cantSplit/>
          <w:trHeight w:val="359"/>
        </w:trPr>
        <w:tc>
          <w:tcPr>
            <w:tcW w:w="1368" w:type="dxa"/>
            <w:vAlign w:val="center"/>
          </w:tcPr>
          <w:p w14:paraId="3AE68227" w14:textId="77777777" w:rsidR="00075573" w:rsidRPr="00475C9A" w:rsidRDefault="00075573" w:rsidP="00827E65">
            <w:pPr>
              <w:rPr>
                <w:rFonts w:ascii="Arial" w:hAnsi="Arial" w:cs="Arial"/>
                <w:sz w:val="20"/>
              </w:rPr>
            </w:pPr>
            <w:r>
              <w:rPr>
                <w:rFonts w:ascii="Arial" w:hAnsi="Arial" w:cs="Arial"/>
                <w:sz w:val="20"/>
              </w:rPr>
              <w:t>Contact No.</w:t>
            </w:r>
          </w:p>
        </w:tc>
        <w:tc>
          <w:tcPr>
            <w:tcW w:w="3060" w:type="dxa"/>
            <w:gridSpan w:val="3"/>
            <w:vAlign w:val="center"/>
          </w:tcPr>
          <w:p w14:paraId="381BD47B" w14:textId="77777777" w:rsidR="00075573" w:rsidRPr="00475C9A" w:rsidRDefault="00075573" w:rsidP="00827E65">
            <w:pPr>
              <w:rPr>
                <w:rFonts w:ascii="Arial" w:hAnsi="Arial" w:cs="Arial"/>
                <w:sz w:val="22"/>
              </w:rPr>
            </w:pPr>
          </w:p>
        </w:tc>
        <w:tc>
          <w:tcPr>
            <w:tcW w:w="1147" w:type="dxa"/>
            <w:vAlign w:val="center"/>
          </w:tcPr>
          <w:p w14:paraId="1EB34302" w14:textId="77777777" w:rsidR="00075573" w:rsidRPr="00475C9A" w:rsidRDefault="00075573" w:rsidP="00827E65">
            <w:pPr>
              <w:rPr>
                <w:rFonts w:ascii="Arial" w:hAnsi="Arial" w:cs="Arial"/>
                <w:sz w:val="20"/>
              </w:rPr>
            </w:pPr>
            <w:r w:rsidRPr="00475C9A">
              <w:rPr>
                <w:rFonts w:ascii="Arial" w:hAnsi="Arial" w:cs="Arial"/>
                <w:sz w:val="20"/>
              </w:rPr>
              <w:t>Email</w:t>
            </w:r>
          </w:p>
        </w:tc>
        <w:tc>
          <w:tcPr>
            <w:tcW w:w="3281" w:type="dxa"/>
            <w:vAlign w:val="center"/>
          </w:tcPr>
          <w:p w14:paraId="5E1E72C6" w14:textId="77777777" w:rsidR="00075573" w:rsidRPr="00475C9A" w:rsidRDefault="00075573" w:rsidP="00827E65">
            <w:pPr>
              <w:rPr>
                <w:rFonts w:ascii="Arial" w:hAnsi="Arial" w:cs="Arial"/>
                <w:sz w:val="22"/>
              </w:rPr>
            </w:pPr>
          </w:p>
        </w:tc>
      </w:tr>
      <w:tr w:rsidR="00075573" w:rsidRPr="00475C9A" w14:paraId="53D50DCA" w14:textId="77777777" w:rsidTr="008C684B">
        <w:trPr>
          <w:cantSplit/>
          <w:trHeight w:val="359"/>
        </w:trPr>
        <w:tc>
          <w:tcPr>
            <w:tcW w:w="2988" w:type="dxa"/>
            <w:gridSpan w:val="3"/>
            <w:vAlign w:val="center"/>
          </w:tcPr>
          <w:p w14:paraId="3B0CA077" w14:textId="77777777" w:rsidR="00075573" w:rsidRPr="00AD7497" w:rsidRDefault="00075573" w:rsidP="00827E65">
            <w:pPr>
              <w:rPr>
                <w:rFonts w:ascii="Arial" w:hAnsi="Arial" w:cs="Arial"/>
                <w:sz w:val="20"/>
                <w:szCs w:val="20"/>
              </w:rPr>
            </w:pPr>
            <w:r w:rsidRPr="00AD7497">
              <w:rPr>
                <w:rFonts w:ascii="Arial" w:hAnsi="Arial" w:cs="Arial"/>
                <w:sz w:val="20"/>
                <w:szCs w:val="20"/>
              </w:rPr>
              <w:t>[    ]  Newspaper</w:t>
            </w:r>
          </w:p>
        </w:tc>
        <w:tc>
          <w:tcPr>
            <w:tcW w:w="2587" w:type="dxa"/>
            <w:gridSpan w:val="2"/>
            <w:vAlign w:val="center"/>
          </w:tcPr>
          <w:p w14:paraId="6E74DA3B" w14:textId="77777777" w:rsidR="00075573" w:rsidRPr="00AD7497" w:rsidRDefault="00075573" w:rsidP="00827E65">
            <w:pPr>
              <w:rPr>
                <w:rFonts w:ascii="Arial" w:hAnsi="Arial" w:cs="Arial"/>
                <w:sz w:val="20"/>
                <w:szCs w:val="20"/>
              </w:rPr>
            </w:pPr>
            <w:r w:rsidRPr="00AD7497">
              <w:rPr>
                <w:rFonts w:ascii="Arial" w:hAnsi="Arial" w:cs="Arial"/>
                <w:sz w:val="20"/>
                <w:szCs w:val="20"/>
              </w:rPr>
              <w:t>[    ]  Magazine</w:t>
            </w:r>
          </w:p>
        </w:tc>
        <w:tc>
          <w:tcPr>
            <w:tcW w:w="3281" w:type="dxa"/>
            <w:vAlign w:val="center"/>
          </w:tcPr>
          <w:p w14:paraId="13E503F2" w14:textId="77777777" w:rsidR="00075573" w:rsidRPr="00AD7497" w:rsidRDefault="00075573" w:rsidP="00827E65">
            <w:pPr>
              <w:rPr>
                <w:rFonts w:ascii="Arial" w:hAnsi="Arial" w:cs="Arial"/>
                <w:sz w:val="20"/>
                <w:szCs w:val="20"/>
              </w:rPr>
            </w:pPr>
            <w:r w:rsidRPr="00AD7497">
              <w:rPr>
                <w:rFonts w:ascii="Arial" w:hAnsi="Arial" w:cs="Arial"/>
                <w:sz w:val="20"/>
                <w:szCs w:val="20"/>
              </w:rPr>
              <w:t>[    ]  Wire Agency</w:t>
            </w:r>
          </w:p>
        </w:tc>
      </w:tr>
      <w:tr w:rsidR="008C684B" w:rsidRPr="00475C9A" w14:paraId="48A0AEED" w14:textId="77777777" w:rsidTr="008C684B">
        <w:trPr>
          <w:cantSplit/>
          <w:trHeight w:val="698"/>
        </w:trPr>
        <w:tc>
          <w:tcPr>
            <w:tcW w:w="2988" w:type="dxa"/>
            <w:gridSpan w:val="3"/>
            <w:vMerge w:val="restart"/>
            <w:vAlign w:val="center"/>
          </w:tcPr>
          <w:p w14:paraId="2F7EE509" w14:textId="77777777" w:rsidR="008C684B" w:rsidRPr="00AD7497" w:rsidRDefault="008C684B" w:rsidP="00827E65">
            <w:pPr>
              <w:rPr>
                <w:rFonts w:ascii="Arial" w:hAnsi="Arial" w:cs="Arial"/>
                <w:sz w:val="20"/>
                <w:szCs w:val="20"/>
              </w:rPr>
            </w:pPr>
            <w:r w:rsidRPr="00AD7497">
              <w:rPr>
                <w:rFonts w:ascii="Arial" w:hAnsi="Arial" w:cs="Arial"/>
                <w:sz w:val="20"/>
                <w:szCs w:val="20"/>
              </w:rPr>
              <w:t>[    ]  TV / Radio Station</w:t>
            </w:r>
          </w:p>
        </w:tc>
        <w:tc>
          <w:tcPr>
            <w:tcW w:w="2587" w:type="dxa"/>
            <w:gridSpan w:val="2"/>
            <w:vMerge w:val="restart"/>
            <w:vAlign w:val="center"/>
          </w:tcPr>
          <w:p w14:paraId="32255E44" w14:textId="77777777" w:rsidR="008C684B" w:rsidRDefault="008C684B" w:rsidP="00827E65">
            <w:pPr>
              <w:rPr>
                <w:rFonts w:ascii="Arial" w:hAnsi="Arial" w:cs="Arial"/>
                <w:sz w:val="20"/>
                <w:szCs w:val="20"/>
              </w:rPr>
            </w:pPr>
          </w:p>
          <w:p w14:paraId="5E9E21EE" w14:textId="77777777" w:rsidR="008C684B" w:rsidRDefault="008C684B" w:rsidP="00827E65">
            <w:pPr>
              <w:rPr>
                <w:rFonts w:ascii="Arial" w:hAnsi="Arial" w:cs="Arial"/>
                <w:sz w:val="20"/>
                <w:szCs w:val="20"/>
              </w:rPr>
            </w:pPr>
            <w:r w:rsidRPr="00AD7497">
              <w:rPr>
                <w:rFonts w:ascii="Arial" w:hAnsi="Arial" w:cs="Arial"/>
                <w:sz w:val="20"/>
                <w:szCs w:val="20"/>
              </w:rPr>
              <w:t>[    ]  Rights Hold</w:t>
            </w:r>
            <w:r>
              <w:rPr>
                <w:rFonts w:ascii="Arial" w:hAnsi="Arial" w:cs="Arial"/>
                <w:sz w:val="20"/>
                <w:szCs w:val="20"/>
              </w:rPr>
              <w:t>ing Broadcasters</w:t>
            </w:r>
          </w:p>
          <w:p w14:paraId="73888F62" w14:textId="77777777" w:rsidR="008C684B" w:rsidRPr="00AD7497" w:rsidRDefault="008C684B" w:rsidP="00827E65">
            <w:pPr>
              <w:rPr>
                <w:rFonts w:ascii="Arial" w:hAnsi="Arial" w:cs="Arial"/>
                <w:sz w:val="20"/>
                <w:szCs w:val="20"/>
              </w:rPr>
            </w:pPr>
          </w:p>
        </w:tc>
        <w:tc>
          <w:tcPr>
            <w:tcW w:w="3281" w:type="dxa"/>
            <w:vAlign w:val="center"/>
          </w:tcPr>
          <w:p w14:paraId="7ED32D19" w14:textId="77777777" w:rsidR="008C684B" w:rsidRDefault="008C684B" w:rsidP="00827E65">
            <w:pPr>
              <w:rPr>
                <w:rFonts w:ascii="Arial" w:hAnsi="Arial" w:cs="Arial"/>
                <w:sz w:val="20"/>
                <w:szCs w:val="20"/>
              </w:rPr>
            </w:pPr>
            <w:r w:rsidRPr="00AD7497">
              <w:rPr>
                <w:rFonts w:ascii="Arial" w:hAnsi="Arial" w:cs="Arial"/>
                <w:sz w:val="20"/>
                <w:szCs w:val="20"/>
              </w:rPr>
              <w:t>[    ]  Others (Please Specify)</w:t>
            </w:r>
          </w:p>
          <w:p w14:paraId="58F1A054" w14:textId="77777777" w:rsidR="008C684B" w:rsidRPr="00AD7497" w:rsidRDefault="008C684B" w:rsidP="00827E65">
            <w:pPr>
              <w:rPr>
                <w:rFonts w:ascii="Arial" w:hAnsi="Arial" w:cs="Arial"/>
                <w:sz w:val="20"/>
                <w:szCs w:val="20"/>
              </w:rPr>
            </w:pPr>
          </w:p>
        </w:tc>
      </w:tr>
      <w:tr w:rsidR="008C684B" w:rsidRPr="00475C9A" w14:paraId="38D57B03" w14:textId="77777777" w:rsidTr="008C684B">
        <w:trPr>
          <w:cantSplit/>
          <w:trHeight w:val="697"/>
        </w:trPr>
        <w:tc>
          <w:tcPr>
            <w:tcW w:w="2988" w:type="dxa"/>
            <w:gridSpan w:val="3"/>
            <w:vMerge/>
            <w:vAlign w:val="center"/>
          </w:tcPr>
          <w:p w14:paraId="031DED22" w14:textId="77777777" w:rsidR="008C684B" w:rsidRPr="00AD7497" w:rsidRDefault="008C684B" w:rsidP="00827E65">
            <w:pPr>
              <w:rPr>
                <w:rFonts w:ascii="Arial" w:hAnsi="Arial" w:cs="Arial"/>
                <w:sz w:val="20"/>
                <w:szCs w:val="20"/>
              </w:rPr>
            </w:pPr>
          </w:p>
        </w:tc>
        <w:tc>
          <w:tcPr>
            <w:tcW w:w="2587" w:type="dxa"/>
            <w:gridSpan w:val="2"/>
            <w:vMerge/>
            <w:vAlign w:val="center"/>
          </w:tcPr>
          <w:p w14:paraId="2E1EF371" w14:textId="77777777" w:rsidR="008C684B" w:rsidRDefault="008C684B" w:rsidP="00827E65">
            <w:pPr>
              <w:rPr>
                <w:rFonts w:ascii="Arial" w:hAnsi="Arial" w:cs="Arial"/>
                <w:sz w:val="20"/>
                <w:szCs w:val="20"/>
              </w:rPr>
            </w:pPr>
          </w:p>
        </w:tc>
        <w:tc>
          <w:tcPr>
            <w:tcW w:w="3281" w:type="dxa"/>
            <w:vAlign w:val="center"/>
          </w:tcPr>
          <w:p w14:paraId="746DF178" w14:textId="77777777" w:rsidR="008C684B" w:rsidRPr="00AD7497" w:rsidRDefault="008C684B" w:rsidP="00827E65">
            <w:pPr>
              <w:rPr>
                <w:rFonts w:ascii="Arial" w:hAnsi="Arial" w:cs="Arial"/>
                <w:sz w:val="20"/>
                <w:szCs w:val="20"/>
              </w:rPr>
            </w:pPr>
          </w:p>
        </w:tc>
      </w:tr>
    </w:tbl>
    <w:p w14:paraId="57638FF7" w14:textId="77777777" w:rsidR="00075573" w:rsidRPr="00475C9A" w:rsidRDefault="00075573" w:rsidP="00075573">
      <w:pPr>
        <w:rPr>
          <w:rFonts w:ascii="Arial" w:hAnsi="Arial" w:cs="Arial"/>
          <w:b/>
          <w:bCs/>
          <w:sz w:val="22"/>
        </w:rPr>
      </w:pPr>
    </w:p>
    <w:p w14:paraId="2196D6B7" w14:textId="77777777" w:rsidR="00075573" w:rsidRPr="00475C9A" w:rsidRDefault="00075573" w:rsidP="00075573">
      <w:pPr>
        <w:rPr>
          <w:rFonts w:ascii="Arial" w:hAnsi="Arial" w:cs="Arial"/>
          <w:b/>
          <w:bCs/>
          <w:sz w:val="22"/>
        </w:rPr>
      </w:pPr>
      <w:r w:rsidRPr="00475C9A">
        <w:rPr>
          <w:rFonts w:ascii="Arial" w:hAnsi="Arial" w:cs="Arial"/>
          <w:b/>
          <w:bCs/>
          <w:sz w:val="22"/>
        </w:rPr>
        <w:t xml:space="preserve">2. </w:t>
      </w:r>
      <w:r w:rsidRPr="00475C9A">
        <w:rPr>
          <w:rFonts w:ascii="Arial" w:hAnsi="Arial" w:cs="Arial"/>
          <w:b/>
          <w:bCs/>
          <w:sz w:val="22"/>
        </w:rPr>
        <w:tab/>
        <w:t>FUNCTION (please tick only one)</w:t>
      </w:r>
    </w:p>
    <w:p w14:paraId="32B7F81B" w14:textId="77777777" w:rsidR="00075573" w:rsidRPr="00475C9A" w:rsidRDefault="00075573" w:rsidP="0007557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2988"/>
      </w:tblGrid>
      <w:tr w:rsidR="00075573" w:rsidRPr="00475C9A" w14:paraId="3D23B27F" w14:textId="77777777" w:rsidTr="00827E65">
        <w:trPr>
          <w:cantSplit/>
          <w:trHeight w:val="359"/>
        </w:trPr>
        <w:tc>
          <w:tcPr>
            <w:tcW w:w="2988" w:type="dxa"/>
            <w:vAlign w:val="center"/>
          </w:tcPr>
          <w:p w14:paraId="56B6048A" w14:textId="77777777" w:rsidR="00075573" w:rsidRPr="00AD7497" w:rsidRDefault="00075573" w:rsidP="00827E65">
            <w:pPr>
              <w:rPr>
                <w:rFonts w:ascii="Arial" w:hAnsi="Arial" w:cs="Arial"/>
                <w:sz w:val="20"/>
                <w:szCs w:val="20"/>
              </w:rPr>
            </w:pPr>
            <w:r w:rsidRPr="00AD7497">
              <w:rPr>
                <w:rFonts w:ascii="Arial" w:hAnsi="Arial" w:cs="Arial"/>
                <w:sz w:val="20"/>
                <w:szCs w:val="20"/>
              </w:rPr>
              <w:t>[    ]  Journalist</w:t>
            </w:r>
          </w:p>
        </w:tc>
        <w:tc>
          <w:tcPr>
            <w:tcW w:w="2880" w:type="dxa"/>
            <w:vAlign w:val="center"/>
          </w:tcPr>
          <w:p w14:paraId="1FD90F15" w14:textId="77777777" w:rsidR="00075573" w:rsidRPr="00AD7497" w:rsidRDefault="00075573" w:rsidP="00827E65">
            <w:pPr>
              <w:rPr>
                <w:rFonts w:ascii="Arial" w:hAnsi="Arial" w:cs="Arial"/>
                <w:sz w:val="20"/>
                <w:szCs w:val="20"/>
              </w:rPr>
            </w:pPr>
            <w:r w:rsidRPr="00AD7497">
              <w:rPr>
                <w:rFonts w:ascii="Arial" w:hAnsi="Arial" w:cs="Arial"/>
                <w:sz w:val="20"/>
                <w:szCs w:val="20"/>
              </w:rPr>
              <w:t>[    ]  Photographer</w:t>
            </w:r>
          </w:p>
        </w:tc>
        <w:tc>
          <w:tcPr>
            <w:tcW w:w="2988" w:type="dxa"/>
            <w:vAlign w:val="center"/>
          </w:tcPr>
          <w:p w14:paraId="65245026" w14:textId="77777777" w:rsidR="00075573" w:rsidRPr="00AD7497" w:rsidRDefault="00075573" w:rsidP="00827E65">
            <w:pPr>
              <w:rPr>
                <w:rFonts w:ascii="Arial" w:hAnsi="Arial" w:cs="Arial"/>
                <w:sz w:val="20"/>
                <w:szCs w:val="20"/>
              </w:rPr>
            </w:pPr>
            <w:r w:rsidRPr="00AD7497">
              <w:rPr>
                <w:rFonts w:ascii="Arial" w:hAnsi="Arial" w:cs="Arial"/>
                <w:sz w:val="20"/>
                <w:szCs w:val="20"/>
              </w:rPr>
              <w:t>[    ]  TV / Radio Crew</w:t>
            </w:r>
          </w:p>
        </w:tc>
      </w:tr>
      <w:tr w:rsidR="00075573" w:rsidRPr="00475C9A" w14:paraId="5BB1BB13" w14:textId="77777777" w:rsidTr="00827E65">
        <w:trPr>
          <w:cantSplit/>
          <w:trHeight w:val="332"/>
        </w:trPr>
        <w:tc>
          <w:tcPr>
            <w:tcW w:w="8856" w:type="dxa"/>
            <w:gridSpan w:val="3"/>
            <w:vAlign w:val="center"/>
          </w:tcPr>
          <w:p w14:paraId="1D83932C" w14:textId="77777777" w:rsidR="00075573" w:rsidRPr="00AD7497" w:rsidRDefault="00075573" w:rsidP="00827E65">
            <w:pPr>
              <w:rPr>
                <w:rFonts w:ascii="Arial" w:hAnsi="Arial" w:cs="Arial"/>
                <w:sz w:val="20"/>
                <w:szCs w:val="20"/>
              </w:rPr>
            </w:pPr>
            <w:r w:rsidRPr="00AD7497">
              <w:rPr>
                <w:rFonts w:ascii="Arial" w:hAnsi="Arial" w:cs="Arial"/>
                <w:sz w:val="20"/>
                <w:szCs w:val="20"/>
              </w:rPr>
              <w:t>[    ] Others (Please Specify)</w:t>
            </w:r>
          </w:p>
        </w:tc>
      </w:tr>
    </w:tbl>
    <w:p w14:paraId="4C62BBAB" w14:textId="77777777" w:rsidR="00075573" w:rsidRPr="00475C9A" w:rsidRDefault="00075573" w:rsidP="00075573">
      <w:pPr>
        <w:rPr>
          <w:rFonts w:ascii="Arial" w:hAnsi="Arial" w:cs="Arial"/>
          <w:b/>
          <w:bCs/>
          <w:sz w:val="22"/>
        </w:rPr>
      </w:pPr>
    </w:p>
    <w:p w14:paraId="02C65AF4" w14:textId="77777777" w:rsidR="00075573" w:rsidRPr="00475C9A" w:rsidRDefault="00075573" w:rsidP="00075573">
      <w:pPr>
        <w:rPr>
          <w:rFonts w:ascii="Arial" w:hAnsi="Arial" w:cs="Arial"/>
          <w:b/>
          <w:bCs/>
          <w:sz w:val="22"/>
        </w:rPr>
      </w:pPr>
    </w:p>
    <w:p w14:paraId="0E9BEF3A" w14:textId="77777777" w:rsidR="00075573" w:rsidRPr="00475C9A" w:rsidRDefault="00075573" w:rsidP="00075573">
      <w:pPr>
        <w:spacing w:line="360" w:lineRule="auto"/>
        <w:rPr>
          <w:rFonts w:ascii="Arial" w:hAnsi="Arial" w:cs="Arial"/>
          <w:b/>
          <w:bCs/>
          <w:sz w:val="22"/>
        </w:rPr>
      </w:pPr>
      <w:r w:rsidRPr="00475C9A">
        <w:rPr>
          <w:rFonts w:ascii="Arial" w:hAnsi="Arial" w:cs="Arial"/>
          <w:b/>
          <w:bCs/>
          <w:sz w:val="22"/>
        </w:rPr>
        <w:t>3.</w:t>
      </w:r>
      <w:r w:rsidRPr="00475C9A">
        <w:rPr>
          <w:rFonts w:ascii="Arial" w:hAnsi="Arial" w:cs="Arial"/>
          <w:b/>
          <w:bCs/>
          <w:sz w:val="22"/>
        </w:rPr>
        <w:tab/>
        <w:t>PHOTOGRAPH</w:t>
      </w:r>
    </w:p>
    <w:p w14:paraId="0F353A79" w14:textId="4344D454" w:rsidR="00075573" w:rsidRPr="00475C9A" w:rsidRDefault="00355D0D" w:rsidP="00075573">
      <w:pPr>
        <w:spacing w:line="360" w:lineRule="auto"/>
        <w:rPr>
          <w:rFonts w:ascii="Arial" w:hAnsi="Arial" w:cs="Arial"/>
          <w:sz w:val="21"/>
        </w:rPr>
      </w:pPr>
      <w:r>
        <w:rPr>
          <w:rFonts w:ascii="Arial" w:hAnsi="Arial" w:cs="Arial"/>
          <w:b/>
          <w:sz w:val="21"/>
        </w:rPr>
        <w:t>Please attach a passport-sized photo (JPEG) along</w:t>
      </w:r>
      <w:r w:rsidR="00075573" w:rsidRPr="00475C9A">
        <w:rPr>
          <w:rFonts w:ascii="Arial" w:hAnsi="Arial" w:cs="Arial"/>
          <w:b/>
          <w:sz w:val="21"/>
        </w:rPr>
        <w:t xml:space="preserve"> with this form</w:t>
      </w:r>
      <w:r w:rsidR="00075573" w:rsidRPr="00475C9A">
        <w:rPr>
          <w:rFonts w:ascii="Arial" w:hAnsi="Arial" w:cs="Arial"/>
          <w:sz w:val="21"/>
        </w:rPr>
        <w:t>.</w:t>
      </w:r>
    </w:p>
    <w:p w14:paraId="0810F97F" w14:textId="77777777" w:rsidR="00075573" w:rsidRPr="00475C9A" w:rsidRDefault="00075573" w:rsidP="00075573">
      <w:pPr>
        <w:spacing w:line="360" w:lineRule="auto"/>
        <w:rPr>
          <w:rFonts w:ascii="Arial" w:hAnsi="Arial" w:cs="Arial"/>
          <w:sz w:val="21"/>
        </w:rPr>
      </w:pPr>
      <w:r w:rsidRPr="00475C9A">
        <w:rPr>
          <w:rFonts w:ascii="Arial" w:hAnsi="Arial" w:cs="Arial"/>
          <w:noProof/>
          <w:sz w:val="20"/>
        </w:rPr>
        <mc:AlternateContent>
          <mc:Choice Requires="wps">
            <w:drawing>
              <wp:anchor distT="0" distB="0" distL="114300" distR="114300" simplePos="0" relativeHeight="251659264" behindDoc="0" locked="0" layoutInCell="1" allowOverlap="1" wp14:anchorId="4E09A93F" wp14:editId="63AEB737">
                <wp:simplePos x="0" y="0"/>
                <wp:positionH relativeFrom="column">
                  <wp:posOffset>0</wp:posOffset>
                </wp:positionH>
                <wp:positionV relativeFrom="paragraph">
                  <wp:posOffset>52070</wp:posOffset>
                </wp:positionV>
                <wp:extent cx="5600700" cy="0"/>
                <wp:effectExtent l="12065" t="10160" r="16510"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9A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" strokeweight="1.5pt"/>
            </w:pict>
          </mc:Fallback>
        </mc:AlternateContent>
      </w:r>
    </w:p>
    <w:p w14:paraId="63A16768" w14:textId="0CC31221" w:rsidR="00EF4F1C" w:rsidRPr="001E64BA" w:rsidRDefault="00075573" w:rsidP="001E64BA">
      <w:pPr>
        <w:pStyle w:val="ListParagraph"/>
        <w:numPr>
          <w:ilvl w:val="0"/>
          <w:numId w:val="4"/>
        </w:numPr>
        <w:rPr>
          <w:rFonts w:ascii="Arial" w:hAnsi="Arial" w:cs="Arial"/>
          <w:sz w:val="20"/>
          <w:szCs w:val="20"/>
        </w:rPr>
      </w:pPr>
      <w:r w:rsidRPr="00D90308">
        <w:rPr>
          <w:rFonts w:ascii="Arial" w:hAnsi="Arial" w:cs="Arial"/>
          <w:b/>
          <w:bCs/>
          <w:sz w:val="22"/>
          <w:szCs w:val="22"/>
        </w:rPr>
        <w:t>APPLICATION IS SUBJECT TO APPROVAL BY THE ORGANISERS</w:t>
      </w:r>
      <w:r w:rsidRPr="00D90308">
        <w:rPr>
          <w:rFonts w:ascii="Arial" w:hAnsi="Arial" w:cs="Arial"/>
          <w:sz w:val="22"/>
          <w:szCs w:val="22"/>
        </w:rPr>
        <w:t xml:space="preserve">. </w:t>
      </w:r>
      <w:r w:rsidR="001E64BA">
        <w:rPr>
          <w:rFonts w:ascii="Arial" w:hAnsi="Arial" w:cs="Arial"/>
          <w:sz w:val="22"/>
          <w:szCs w:val="22"/>
        </w:rPr>
        <w:t xml:space="preserve"> </w:t>
      </w:r>
      <w:r w:rsidR="00D90308" w:rsidRPr="00D90308">
        <w:rPr>
          <w:rFonts w:ascii="Arial" w:hAnsi="Arial" w:cs="Arial"/>
          <w:sz w:val="22"/>
          <w:szCs w:val="22"/>
        </w:rPr>
        <w:t xml:space="preserve">If you wish to apply for accreditation, kindly complete and return this form </w:t>
      </w:r>
      <w:r w:rsidR="001E64BA">
        <w:rPr>
          <w:rFonts w:ascii="Arial" w:hAnsi="Arial" w:cs="Arial"/>
          <w:sz w:val="22"/>
          <w:szCs w:val="22"/>
        </w:rPr>
        <w:t xml:space="preserve">to </w:t>
      </w:r>
      <w:hyperlink r:id="rId8" w:history="1">
        <w:r w:rsidR="001E64BA" w:rsidRPr="00A67FE0">
          <w:rPr>
            <w:rStyle w:val="Hyperlink"/>
            <w:rFonts w:ascii="Arial" w:hAnsi="Arial" w:cs="Arial"/>
            <w:b/>
            <w:bCs/>
            <w:sz w:val="20"/>
            <w:szCs w:val="20"/>
          </w:rPr>
          <w:t>findchika@outlook.com</w:t>
        </w:r>
      </w:hyperlink>
      <w:r w:rsidR="001E64BA">
        <w:rPr>
          <w:rFonts w:ascii="Arial" w:hAnsi="Arial" w:cs="Arial"/>
          <w:b/>
          <w:bCs/>
          <w:sz w:val="20"/>
          <w:szCs w:val="20"/>
          <w:u w:val="single"/>
        </w:rPr>
        <w:t xml:space="preserve"> </w:t>
      </w:r>
      <w:r w:rsidR="001E64BA" w:rsidRPr="001E64BA">
        <w:rPr>
          <w:rFonts w:ascii="Arial" w:hAnsi="Arial" w:cs="Arial"/>
          <w:sz w:val="20"/>
          <w:szCs w:val="20"/>
        </w:rPr>
        <w:t xml:space="preserve">by </w:t>
      </w:r>
      <w:r w:rsidR="001E64BA" w:rsidRPr="001E64BA">
        <w:rPr>
          <w:rFonts w:ascii="Arial" w:hAnsi="Arial" w:cs="Arial"/>
          <w:b/>
          <w:sz w:val="20"/>
          <w:szCs w:val="20"/>
        </w:rPr>
        <w:t>FRIDAY 19 SEPTEMBER 2025</w:t>
      </w:r>
    </w:p>
    <w:sectPr w:rsidR="00EF4F1C" w:rsidRPr="001E64BA" w:rsidSect="008C684B">
      <w:headerReference w:type="default" r:id="rId9"/>
      <w:pgSz w:w="12240" w:h="15840"/>
      <w:pgMar w:top="3119" w:right="1474" w:bottom="1440" w:left="1474"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BBE2" w14:textId="77777777" w:rsidR="0059205F" w:rsidRDefault="0059205F">
      <w:r>
        <w:separator/>
      </w:r>
    </w:p>
  </w:endnote>
  <w:endnote w:type="continuationSeparator" w:id="0">
    <w:p w14:paraId="63795301" w14:textId="77777777" w:rsidR="0059205F" w:rsidRDefault="0059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7ADD" w14:textId="77777777" w:rsidR="0059205F" w:rsidRDefault="0059205F">
      <w:r>
        <w:separator/>
      </w:r>
    </w:p>
  </w:footnote>
  <w:footnote w:type="continuationSeparator" w:id="0">
    <w:p w14:paraId="413C5E05" w14:textId="77777777" w:rsidR="0059205F" w:rsidRDefault="0059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B6E7" w14:textId="01E44865" w:rsidR="00E20AB2" w:rsidRPr="00E20AB2" w:rsidRDefault="00E20AB2" w:rsidP="00E20AB2">
    <w:pPr>
      <w:pStyle w:val="Header"/>
    </w:pPr>
    <w:r w:rsidRPr="00A55A37">
      <w:rPr>
        <w:rFonts w:ascii="Book Antiqua" w:hAnsi="Book Antiqua"/>
        <w:noProof/>
        <w:color w:val="808080"/>
        <w:sz w:val="22"/>
        <w:szCs w:val="22"/>
      </w:rPr>
      <w:drawing>
        <wp:anchor distT="0" distB="0" distL="114300" distR="114300" simplePos="0" relativeHeight="251660288" behindDoc="0" locked="0" layoutInCell="1" allowOverlap="1" wp14:anchorId="726EF815" wp14:editId="47617DA8">
          <wp:simplePos x="0" y="0"/>
          <wp:positionH relativeFrom="column">
            <wp:posOffset>5609590</wp:posOffset>
          </wp:positionH>
          <wp:positionV relativeFrom="paragraph">
            <wp:posOffset>186831</wp:posOffset>
          </wp:positionV>
          <wp:extent cx="808893" cy="656886"/>
          <wp:effectExtent l="0" t="0" r="4445" b="3810"/>
          <wp:wrapNone/>
          <wp:docPr id="47" name="Picture 47" descr="BWF_logo_CMY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F_logo_CMYK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93" cy="6568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AB2">
      <w:drawing>
        <wp:inline distT="0" distB="0" distL="0" distR="0" wp14:anchorId="7B0B9D4C" wp14:editId="18DA18DC">
          <wp:extent cx="2433320" cy="857008"/>
          <wp:effectExtent l="0" t="0" r="5080" b="635"/>
          <wp:docPr id="16196845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565" cy="875056"/>
                  </a:xfrm>
                  <a:prstGeom prst="rect">
                    <a:avLst/>
                  </a:prstGeom>
                  <a:noFill/>
                  <a:ln>
                    <a:noFill/>
                  </a:ln>
                </pic:spPr>
              </pic:pic>
            </a:graphicData>
          </a:graphic>
        </wp:inline>
      </w:drawing>
    </w:r>
    <w:r>
      <w:t xml:space="preserve">    </w:t>
    </w:r>
    <w:r w:rsidR="007816D6">
      <w:t xml:space="preserve">                 </w:t>
    </w:r>
    <w:r>
      <w:t xml:space="preserve"> </w:t>
    </w:r>
    <w:r w:rsidR="001E64BA" w:rsidRPr="00E20AB2">
      <w:drawing>
        <wp:inline distT="0" distB="0" distL="0" distR="0" wp14:anchorId="2DBA001E" wp14:editId="53A345EF">
          <wp:extent cx="743215" cy="739775"/>
          <wp:effectExtent l="0" t="0" r="0" b="3175"/>
          <wp:docPr id="6619792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7462" cy="763909"/>
                  </a:xfrm>
                  <a:prstGeom prst="rect">
                    <a:avLst/>
                  </a:prstGeom>
                  <a:noFill/>
                  <a:ln>
                    <a:noFill/>
                  </a:ln>
                </pic:spPr>
              </pic:pic>
            </a:graphicData>
          </a:graphic>
        </wp:inline>
      </w:drawing>
    </w:r>
    <w:r>
      <w:t xml:space="preserve">  </w:t>
    </w:r>
    <w:r w:rsidRPr="00E20AB2">
      <w:drawing>
        <wp:inline distT="0" distB="0" distL="0" distR="0" wp14:anchorId="42C28F13" wp14:editId="4A1D81FF">
          <wp:extent cx="1490158" cy="581025"/>
          <wp:effectExtent l="0" t="0" r="0" b="0"/>
          <wp:docPr id="8744009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104" cy="58412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137E5"/>
    <w:multiLevelType w:val="hybridMultilevel"/>
    <w:tmpl w:val="E1B692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96F24"/>
    <w:multiLevelType w:val="hybridMultilevel"/>
    <w:tmpl w:val="4406FC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6793D"/>
    <w:multiLevelType w:val="hybridMultilevel"/>
    <w:tmpl w:val="561CCBE6"/>
    <w:lvl w:ilvl="0" w:tplc="FD0088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096E4A"/>
    <w:multiLevelType w:val="hybridMultilevel"/>
    <w:tmpl w:val="789E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2E3548"/>
    <w:multiLevelType w:val="hybridMultilevel"/>
    <w:tmpl w:val="C59222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9391A"/>
    <w:multiLevelType w:val="hybridMultilevel"/>
    <w:tmpl w:val="58A428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EF346398">
      <w:numFmt w:val="bullet"/>
      <w:lvlText w:val="-"/>
      <w:lvlJc w:val="left"/>
      <w:pPr>
        <w:tabs>
          <w:tab w:val="num" w:pos="2160"/>
        </w:tabs>
        <w:ind w:left="2160" w:hanging="360"/>
      </w:pPr>
      <w:rPr>
        <w:rFonts w:ascii="Times New Roman" w:eastAsia="Times New Roman" w:hAnsi="Times New Roman" w:cs="Times New Roman"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4307C"/>
    <w:multiLevelType w:val="hybridMultilevel"/>
    <w:tmpl w:val="EC9255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43D6A"/>
    <w:multiLevelType w:val="hybridMultilevel"/>
    <w:tmpl w:val="B7D88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9479144">
    <w:abstractNumId w:val="1"/>
  </w:num>
  <w:num w:numId="2" w16cid:durableId="1524635498">
    <w:abstractNumId w:val="5"/>
  </w:num>
  <w:num w:numId="3" w16cid:durableId="785122271">
    <w:abstractNumId w:val="0"/>
  </w:num>
  <w:num w:numId="4" w16cid:durableId="311640898">
    <w:abstractNumId w:val="3"/>
  </w:num>
  <w:num w:numId="5" w16cid:durableId="2005890131">
    <w:abstractNumId w:val="7"/>
  </w:num>
  <w:num w:numId="6" w16cid:durableId="1018847259">
    <w:abstractNumId w:val="2"/>
  </w:num>
  <w:num w:numId="7" w16cid:durableId="1119104024">
    <w:abstractNumId w:val="4"/>
  </w:num>
  <w:num w:numId="8" w16cid:durableId="195644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DD"/>
    <w:rsid w:val="00075573"/>
    <w:rsid w:val="000A06A2"/>
    <w:rsid w:val="000A3E53"/>
    <w:rsid w:val="000E3144"/>
    <w:rsid w:val="000E6EAE"/>
    <w:rsid w:val="000F5AC9"/>
    <w:rsid w:val="00111145"/>
    <w:rsid w:val="0013761C"/>
    <w:rsid w:val="0015515D"/>
    <w:rsid w:val="0017792F"/>
    <w:rsid w:val="00195D95"/>
    <w:rsid w:val="001B5844"/>
    <w:rsid w:val="001E64BA"/>
    <w:rsid w:val="002078E2"/>
    <w:rsid w:val="00275620"/>
    <w:rsid w:val="00283D7F"/>
    <w:rsid w:val="002D06A0"/>
    <w:rsid w:val="002E2004"/>
    <w:rsid w:val="003008AF"/>
    <w:rsid w:val="00320146"/>
    <w:rsid w:val="00355D0D"/>
    <w:rsid w:val="0038184D"/>
    <w:rsid w:val="003A12B0"/>
    <w:rsid w:val="003F493F"/>
    <w:rsid w:val="00404146"/>
    <w:rsid w:val="004810CB"/>
    <w:rsid w:val="00494D1F"/>
    <w:rsid w:val="0051138D"/>
    <w:rsid w:val="00587926"/>
    <w:rsid w:val="0059205F"/>
    <w:rsid w:val="005B71E1"/>
    <w:rsid w:val="005D25BD"/>
    <w:rsid w:val="005F1674"/>
    <w:rsid w:val="00632EEB"/>
    <w:rsid w:val="006664F3"/>
    <w:rsid w:val="006C2BCC"/>
    <w:rsid w:val="006D1028"/>
    <w:rsid w:val="007816D6"/>
    <w:rsid w:val="007923BF"/>
    <w:rsid w:val="00810576"/>
    <w:rsid w:val="00873932"/>
    <w:rsid w:val="008C684B"/>
    <w:rsid w:val="008C7209"/>
    <w:rsid w:val="008E4FC8"/>
    <w:rsid w:val="00905E24"/>
    <w:rsid w:val="00946A26"/>
    <w:rsid w:val="009D5FC1"/>
    <w:rsid w:val="009D6D2A"/>
    <w:rsid w:val="009E07F4"/>
    <w:rsid w:val="00A122F2"/>
    <w:rsid w:val="00A35A6B"/>
    <w:rsid w:val="00A4623F"/>
    <w:rsid w:val="00A53551"/>
    <w:rsid w:val="00A543B9"/>
    <w:rsid w:val="00A77A25"/>
    <w:rsid w:val="00A8030F"/>
    <w:rsid w:val="00A9679A"/>
    <w:rsid w:val="00AC560D"/>
    <w:rsid w:val="00AD07E4"/>
    <w:rsid w:val="00AD7497"/>
    <w:rsid w:val="00AF334B"/>
    <w:rsid w:val="00B73213"/>
    <w:rsid w:val="00BA0AC4"/>
    <w:rsid w:val="00BC77A0"/>
    <w:rsid w:val="00BD5E34"/>
    <w:rsid w:val="00C04E22"/>
    <w:rsid w:val="00C456FE"/>
    <w:rsid w:val="00CC2BF6"/>
    <w:rsid w:val="00CC71D6"/>
    <w:rsid w:val="00D2093A"/>
    <w:rsid w:val="00D563E0"/>
    <w:rsid w:val="00D90308"/>
    <w:rsid w:val="00D9395E"/>
    <w:rsid w:val="00E04BE2"/>
    <w:rsid w:val="00E20AB2"/>
    <w:rsid w:val="00E5367D"/>
    <w:rsid w:val="00E97D6F"/>
    <w:rsid w:val="00EA62DA"/>
    <w:rsid w:val="00EB7F01"/>
    <w:rsid w:val="00EC344B"/>
    <w:rsid w:val="00ED0E4C"/>
    <w:rsid w:val="00EE00C7"/>
    <w:rsid w:val="00EF4F1C"/>
    <w:rsid w:val="00F052DD"/>
    <w:rsid w:val="00F151CA"/>
    <w:rsid w:val="00F933BD"/>
    <w:rsid w:val="00FE2DAB"/>
    <w:rsid w:val="00FF23B4"/>
    <w:rsid w:val="00FF6CF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0F63"/>
  <w15:chartTrackingRefBased/>
  <w15:docId w15:val="{C45F9A69-AEBF-447E-AD17-E9C2F13B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4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2DD"/>
    <w:rPr>
      <w:color w:val="0000FF"/>
      <w:u w:val="single"/>
    </w:rPr>
  </w:style>
  <w:style w:type="paragraph" w:styleId="Header">
    <w:name w:val="header"/>
    <w:basedOn w:val="Normal"/>
    <w:link w:val="HeaderChar"/>
    <w:rsid w:val="00F052DD"/>
    <w:pPr>
      <w:tabs>
        <w:tab w:val="center" w:pos="4513"/>
        <w:tab w:val="right" w:pos="9026"/>
      </w:tabs>
    </w:pPr>
  </w:style>
  <w:style w:type="character" w:customStyle="1" w:styleId="HeaderChar">
    <w:name w:val="Header Char"/>
    <w:basedOn w:val="DefaultParagraphFont"/>
    <w:link w:val="Header"/>
    <w:rsid w:val="00F052D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9395E"/>
    <w:pPr>
      <w:tabs>
        <w:tab w:val="center" w:pos="4513"/>
        <w:tab w:val="right" w:pos="9026"/>
      </w:tabs>
    </w:pPr>
  </w:style>
  <w:style w:type="character" w:customStyle="1" w:styleId="FooterChar">
    <w:name w:val="Footer Char"/>
    <w:basedOn w:val="DefaultParagraphFont"/>
    <w:link w:val="Footer"/>
    <w:uiPriority w:val="99"/>
    <w:rsid w:val="00D9395E"/>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5367D"/>
    <w:rPr>
      <w:color w:val="954F72" w:themeColor="followedHyperlink"/>
      <w:u w:val="single"/>
    </w:rPr>
  </w:style>
  <w:style w:type="character" w:styleId="UnresolvedMention">
    <w:name w:val="Unresolved Mention"/>
    <w:basedOn w:val="DefaultParagraphFont"/>
    <w:uiPriority w:val="99"/>
    <w:semiHidden/>
    <w:unhideWhenUsed/>
    <w:rsid w:val="00E5367D"/>
    <w:rPr>
      <w:color w:val="605E5C"/>
      <w:shd w:val="clear" w:color="auto" w:fill="E1DFDD"/>
    </w:rPr>
  </w:style>
  <w:style w:type="paragraph" w:styleId="ListParagraph">
    <w:name w:val="List Paragraph"/>
    <w:basedOn w:val="Normal"/>
    <w:uiPriority w:val="34"/>
    <w:qFormat/>
    <w:rsid w:val="009D6D2A"/>
    <w:pPr>
      <w:ind w:left="720"/>
      <w:contextualSpacing/>
    </w:pPr>
  </w:style>
  <w:style w:type="paragraph" w:styleId="NormalWeb">
    <w:name w:val="Normal (Web)"/>
    <w:basedOn w:val="Normal"/>
    <w:uiPriority w:val="99"/>
    <w:semiHidden/>
    <w:unhideWhenUsed/>
    <w:rsid w:val="00E2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80006">
      <w:bodyDiv w:val="1"/>
      <w:marLeft w:val="0"/>
      <w:marRight w:val="0"/>
      <w:marTop w:val="0"/>
      <w:marBottom w:val="0"/>
      <w:divBdr>
        <w:top w:val="none" w:sz="0" w:space="0" w:color="auto"/>
        <w:left w:val="none" w:sz="0" w:space="0" w:color="auto"/>
        <w:bottom w:val="none" w:sz="0" w:space="0" w:color="auto"/>
        <w:right w:val="none" w:sz="0" w:space="0" w:color="auto"/>
      </w:divBdr>
    </w:div>
    <w:div w:id="308942361">
      <w:bodyDiv w:val="1"/>
      <w:marLeft w:val="0"/>
      <w:marRight w:val="0"/>
      <w:marTop w:val="0"/>
      <w:marBottom w:val="0"/>
      <w:divBdr>
        <w:top w:val="none" w:sz="0" w:space="0" w:color="auto"/>
        <w:left w:val="none" w:sz="0" w:space="0" w:color="auto"/>
        <w:bottom w:val="none" w:sz="0" w:space="0" w:color="auto"/>
        <w:right w:val="none" w:sz="0" w:space="0" w:color="auto"/>
      </w:divBdr>
    </w:div>
    <w:div w:id="779109276">
      <w:bodyDiv w:val="1"/>
      <w:marLeft w:val="0"/>
      <w:marRight w:val="0"/>
      <w:marTop w:val="0"/>
      <w:marBottom w:val="0"/>
      <w:divBdr>
        <w:top w:val="none" w:sz="0" w:space="0" w:color="auto"/>
        <w:left w:val="none" w:sz="0" w:space="0" w:color="auto"/>
        <w:bottom w:val="none" w:sz="0" w:space="0" w:color="auto"/>
        <w:right w:val="none" w:sz="0" w:space="0" w:color="auto"/>
      </w:divBdr>
    </w:div>
    <w:div w:id="1091926539">
      <w:bodyDiv w:val="1"/>
      <w:marLeft w:val="0"/>
      <w:marRight w:val="0"/>
      <w:marTop w:val="0"/>
      <w:marBottom w:val="0"/>
      <w:divBdr>
        <w:top w:val="none" w:sz="0" w:space="0" w:color="auto"/>
        <w:left w:val="none" w:sz="0" w:space="0" w:color="auto"/>
        <w:bottom w:val="none" w:sz="0" w:space="0" w:color="auto"/>
        <w:right w:val="none" w:sz="0" w:space="0" w:color="auto"/>
      </w:divBdr>
    </w:div>
    <w:div w:id="1237546315">
      <w:bodyDiv w:val="1"/>
      <w:marLeft w:val="0"/>
      <w:marRight w:val="0"/>
      <w:marTop w:val="0"/>
      <w:marBottom w:val="0"/>
      <w:divBdr>
        <w:top w:val="none" w:sz="0" w:space="0" w:color="auto"/>
        <w:left w:val="none" w:sz="0" w:space="0" w:color="auto"/>
        <w:bottom w:val="none" w:sz="0" w:space="0" w:color="auto"/>
        <w:right w:val="none" w:sz="0" w:space="0" w:color="auto"/>
      </w:divBdr>
    </w:div>
    <w:div w:id="12829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dchika@outloo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538BEEB0716940AAD6709AE891519A" ma:contentTypeVersion="15" ma:contentTypeDescription="Create a new document." ma:contentTypeScope="" ma:versionID="a97ea38a6eb111243e10649e99969138">
  <xsd:schema xmlns:xsd="http://www.w3.org/2001/XMLSchema" xmlns:xs="http://www.w3.org/2001/XMLSchema" xmlns:p="http://schemas.microsoft.com/office/2006/metadata/properties" xmlns:ns2="0027c1af-9dd2-4b7e-93f2-98f939ea7e4e" xmlns:ns3="b1fae0c6-7389-439d-84b8-8a49a2025fe4" targetNamespace="http://schemas.microsoft.com/office/2006/metadata/properties" ma:root="true" ma:fieldsID="b35c512c067947d8b86e20638a72402b" ns2:_="" ns3:_="">
    <xsd:import namespace="0027c1af-9dd2-4b7e-93f2-98f939ea7e4e"/>
    <xsd:import namespace="b1fae0c6-7389-439d-84b8-8a49a2025f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c1af-9dd2-4b7e-93f2-98f939ea7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42f9c7-626a-44db-990f-17fe33dff52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ae0c6-7389-439d-84b8-8a49a2025f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768000d-0022-4ebc-94ea-094be6c9b378}" ma:internalName="TaxCatchAll" ma:showField="CatchAllData" ma:web="b1fae0c6-7389-439d-84b8-8a49a2025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fae0c6-7389-439d-84b8-8a49a2025fe4" xsi:nil="true"/>
    <lcf76f155ced4ddcb4097134ff3c332f xmlns="0027c1af-9dd2-4b7e-93f2-98f939ea7e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8C8CC-6817-D04B-8474-1B562E32E597}">
  <ds:schemaRefs>
    <ds:schemaRef ds:uri="http://schemas.openxmlformats.org/officeDocument/2006/bibliography"/>
  </ds:schemaRefs>
</ds:datastoreItem>
</file>

<file path=customXml/itemProps2.xml><?xml version="1.0" encoding="utf-8"?>
<ds:datastoreItem xmlns:ds="http://schemas.openxmlformats.org/officeDocument/2006/customXml" ds:itemID="{571BAB87-2D6D-4344-8B8E-E0024C3E7D58}"/>
</file>

<file path=customXml/itemProps3.xml><?xml version="1.0" encoding="utf-8"?>
<ds:datastoreItem xmlns:ds="http://schemas.openxmlformats.org/officeDocument/2006/customXml" ds:itemID="{806C3D9A-DACB-4A41-BB37-FB6CC22B0778}"/>
</file>

<file path=customXml/itemProps4.xml><?xml version="1.0" encoding="utf-8"?>
<ds:datastoreItem xmlns:ds="http://schemas.openxmlformats.org/officeDocument/2006/customXml" ds:itemID="{F4F05541-BB84-4DE4-8324-9FE3B50635C6}"/>
</file>

<file path=docProps/app.xml><?xml version="1.0" encoding="utf-8"?>
<Properties xmlns="http://schemas.openxmlformats.org/officeDocument/2006/extended-properties" xmlns:vt="http://schemas.openxmlformats.org/officeDocument/2006/docPropsVTypes">
  <Template>Normal</Template>
  <TotalTime>45</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Annah</dc:creator>
  <cp:keywords/>
  <dc:description/>
  <cp:lastModifiedBy>hp</cp:lastModifiedBy>
  <cp:revision>6</cp:revision>
  <cp:lastPrinted>2025-02-14T07:55:00Z</cp:lastPrinted>
  <dcterms:created xsi:type="dcterms:W3CDTF">2025-02-14T08:24:00Z</dcterms:created>
  <dcterms:modified xsi:type="dcterms:W3CDTF">2025-05-12T13:21:00Z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0x01010044538BEEB0716940AAD6709AE891519A</vt:lpwstr>
  </property>
</Properties>
</file>